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C3B" w:rsidRPr="000838C6" w:rsidRDefault="00072C3B" w:rsidP="00072C3B">
      <w:pPr>
        <w:spacing w:after="0" w:line="240" w:lineRule="auto"/>
        <w:contextualSpacing/>
        <w:jc w:val="right"/>
        <w:rPr>
          <w:rFonts w:ascii="Times New Roman" w:hAnsi="Times New Roman" w:cs="Times New Roman"/>
          <w:sz w:val="24"/>
          <w:szCs w:val="24"/>
        </w:rPr>
      </w:pPr>
      <w:r w:rsidRPr="000838C6">
        <w:rPr>
          <w:rFonts w:ascii="Times New Roman" w:hAnsi="Times New Roman" w:cs="Times New Roman"/>
          <w:sz w:val="24"/>
          <w:szCs w:val="24"/>
        </w:rPr>
        <w:t xml:space="preserve">Załącznik </w:t>
      </w:r>
    </w:p>
    <w:p w:rsidR="00072C3B" w:rsidRDefault="00072C3B" w:rsidP="00072C3B">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do Uchwały Nr VII-70/2011</w:t>
      </w:r>
    </w:p>
    <w:p w:rsidR="00072C3B" w:rsidRPr="000838C6" w:rsidRDefault="00072C3B" w:rsidP="00072C3B">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Rady Powiatu </w:t>
      </w:r>
      <w:r w:rsidRPr="000838C6">
        <w:rPr>
          <w:rFonts w:ascii="Times New Roman" w:hAnsi="Times New Roman" w:cs="Times New Roman"/>
          <w:sz w:val="24"/>
          <w:szCs w:val="24"/>
        </w:rPr>
        <w:t>Wołomińskiego</w:t>
      </w:r>
    </w:p>
    <w:p w:rsidR="00072C3B" w:rsidRPr="00386E9C" w:rsidRDefault="00072C3B" w:rsidP="00072C3B">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z dnia 30 maja 2011r.</w:t>
      </w:r>
    </w:p>
    <w:p w:rsidR="00072C3B" w:rsidRDefault="00072C3B" w:rsidP="00072C3B">
      <w:pPr>
        <w:spacing w:after="0" w:line="240" w:lineRule="auto"/>
        <w:ind w:left="5664" w:firstLine="708"/>
        <w:contextualSpacing/>
        <w:jc w:val="right"/>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Wzór umowy </w:t>
      </w:r>
    </w:p>
    <w:p w:rsidR="00072C3B" w:rsidRDefault="00072C3B" w:rsidP="00072C3B">
      <w:pPr>
        <w:spacing w:after="0" w:line="240" w:lineRule="auto"/>
        <w:jc w:val="center"/>
        <w:rPr>
          <w:rFonts w:ascii="Times New Roman" w:hAnsi="Times New Roman" w:cs="Times New Roman"/>
          <w:b/>
          <w:sz w:val="24"/>
          <w:szCs w:val="24"/>
        </w:rPr>
      </w:pPr>
    </w:p>
    <w:p w:rsidR="00072C3B" w:rsidRDefault="00072C3B" w:rsidP="00072C3B">
      <w:pPr>
        <w:spacing w:after="0" w:line="240" w:lineRule="auto"/>
        <w:jc w:val="center"/>
        <w:rPr>
          <w:rFonts w:ascii="Times New Roman" w:hAnsi="Times New Roman" w:cs="Times New Roman"/>
          <w:b/>
          <w:sz w:val="24"/>
          <w:szCs w:val="24"/>
        </w:rPr>
      </w:pPr>
    </w:p>
    <w:p w:rsidR="00072C3B" w:rsidRPr="000838C6" w:rsidRDefault="00072C3B" w:rsidP="00072C3B">
      <w:pPr>
        <w:spacing w:after="0" w:line="240" w:lineRule="auto"/>
        <w:jc w:val="center"/>
        <w:rPr>
          <w:rFonts w:ascii="Times New Roman" w:hAnsi="Times New Roman" w:cs="Times New Roman"/>
          <w:b/>
          <w:sz w:val="24"/>
          <w:szCs w:val="24"/>
        </w:rPr>
      </w:pPr>
      <w:r w:rsidRPr="000838C6">
        <w:rPr>
          <w:rFonts w:ascii="Times New Roman" w:hAnsi="Times New Roman" w:cs="Times New Roman"/>
          <w:b/>
          <w:sz w:val="24"/>
          <w:szCs w:val="24"/>
        </w:rPr>
        <w:t xml:space="preserve">UMOWA NR </w:t>
      </w:r>
      <w:r>
        <w:rPr>
          <w:rFonts w:ascii="Times New Roman" w:hAnsi="Times New Roman" w:cs="Times New Roman"/>
          <w:b/>
          <w:sz w:val="24"/>
          <w:szCs w:val="24"/>
        </w:rPr>
        <w:t>…….</w:t>
      </w:r>
      <w:r w:rsidRPr="000838C6">
        <w:rPr>
          <w:rFonts w:ascii="Times New Roman" w:hAnsi="Times New Roman" w:cs="Times New Roman"/>
          <w:b/>
          <w:sz w:val="24"/>
          <w:szCs w:val="24"/>
        </w:rPr>
        <w:t xml:space="preserve"> /201</w:t>
      </w:r>
      <w:r>
        <w:rPr>
          <w:rFonts w:ascii="Times New Roman" w:hAnsi="Times New Roman" w:cs="Times New Roman"/>
          <w:b/>
          <w:sz w:val="24"/>
          <w:szCs w:val="24"/>
        </w:rPr>
        <w:t>1</w:t>
      </w:r>
    </w:p>
    <w:p w:rsidR="00072C3B" w:rsidRPr="000838C6" w:rsidRDefault="00072C3B" w:rsidP="00072C3B">
      <w:pPr>
        <w:spacing w:after="0" w:line="240" w:lineRule="auto"/>
        <w:jc w:val="both"/>
        <w:rPr>
          <w:rFonts w:ascii="Times New Roman" w:hAnsi="Times New Roman" w:cs="Times New Roman"/>
          <w:b/>
          <w:sz w:val="24"/>
          <w:szCs w:val="24"/>
        </w:rPr>
      </w:pPr>
    </w:p>
    <w:p w:rsidR="00072C3B" w:rsidRPr="000838C6" w:rsidRDefault="00072C3B" w:rsidP="00072C3B">
      <w:pPr>
        <w:suppressAutoHyphens w:val="0"/>
        <w:spacing w:after="0" w:line="240" w:lineRule="auto"/>
        <w:jc w:val="both"/>
        <w:rPr>
          <w:rFonts w:ascii="Times New Roman" w:hAnsi="Times New Roman" w:cs="Times New Roman"/>
          <w:sz w:val="24"/>
          <w:szCs w:val="24"/>
        </w:rPr>
      </w:pPr>
      <w:r w:rsidRPr="000838C6">
        <w:rPr>
          <w:rFonts w:ascii="Times New Roman" w:hAnsi="Times New Roman" w:cs="Times New Roman"/>
          <w:sz w:val="24"/>
          <w:szCs w:val="24"/>
        </w:rPr>
        <w:t>zawarta w dniu ……..........…. 201</w:t>
      </w:r>
      <w:r>
        <w:rPr>
          <w:rFonts w:ascii="Times New Roman" w:hAnsi="Times New Roman" w:cs="Times New Roman"/>
          <w:sz w:val="24"/>
          <w:szCs w:val="24"/>
        </w:rPr>
        <w:t>1</w:t>
      </w:r>
      <w:r w:rsidRPr="000838C6">
        <w:rPr>
          <w:rFonts w:ascii="Times New Roman" w:hAnsi="Times New Roman" w:cs="Times New Roman"/>
          <w:sz w:val="24"/>
          <w:szCs w:val="24"/>
        </w:rPr>
        <w:t>r., na podstawie Uchwały Nr ………../1</w:t>
      </w:r>
      <w:r>
        <w:rPr>
          <w:rFonts w:ascii="Times New Roman" w:hAnsi="Times New Roman" w:cs="Times New Roman"/>
          <w:sz w:val="24"/>
          <w:szCs w:val="24"/>
        </w:rPr>
        <w:t>1</w:t>
      </w:r>
      <w:r w:rsidRPr="000838C6">
        <w:rPr>
          <w:rFonts w:ascii="Times New Roman" w:hAnsi="Times New Roman" w:cs="Times New Roman"/>
          <w:sz w:val="24"/>
          <w:szCs w:val="24"/>
        </w:rPr>
        <w:t xml:space="preserve"> Rady Powiatu Wołomińskiego z</w:t>
      </w:r>
      <w:r>
        <w:rPr>
          <w:rFonts w:ascii="Times New Roman" w:hAnsi="Times New Roman" w:cs="Times New Roman"/>
          <w:sz w:val="24"/>
          <w:szCs w:val="24"/>
        </w:rPr>
        <w:t xml:space="preserve"> dnia …………</w:t>
      </w:r>
      <w:r w:rsidRPr="000838C6">
        <w:rPr>
          <w:rFonts w:ascii="Times New Roman" w:hAnsi="Times New Roman" w:cs="Times New Roman"/>
          <w:sz w:val="24"/>
          <w:szCs w:val="24"/>
        </w:rPr>
        <w:t xml:space="preserve"> w sprawie udzielenia </w:t>
      </w:r>
      <w:r>
        <w:rPr>
          <w:rFonts w:ascii="Times New Roman" w:hAnsi="Times New Roman" w:cs="Times New Roman"/>
          <w:sz w:val="24"/>
          <w:szCs w:val="24"/>
        </w:rPr>
        <w:t>dotacji w 2011 roku z budżetu Powiatu</w:t>
      </w:r>
      <w:r w:rsidRPr="007B60B3">
        <w:rPr>
          <w:rFonts w:ascii="Times New Roman" w:hAnsi="Times New Roman" w:cs="Times New Roman"/>
          <w:color w:val="000000"/>
          <w:sz w:val="28"/>
          <w:szCs w:val="28"/>
        </w:rPr>
        <w:t xml:space="preserve"> </w:t>
      </w:r>
      <w:r w:rsidRPr="007B60B3">
        <w:rPr>
          <w:rFonts w:ascii="Times New Roman" w:hAnsi="Times New Roman" w:cs="Times New Roman"/>
          <w:color w:val="000000"/>
          <w:sz w:val="24"/>
          <w:szCs w:val="24"/>
        </w:rPr>
        <w:t>na prace konserwatorskie, restauratorskie lub roboty budowlane przy zabytkach ruchomych i nieruchomych, wpisanych do rejestru zabytków, położonych na terenie Powiatu, nie stanowiących jego własności,</w:t>
      </w:r>
      <w:r>
        <w:rPr>
          <w:rFonts w:ascii="Times New Roman" w:hAnsi="Times New Roman" w:cs="Times New Roman"/>
          <w:sz w:val="24"/>
          <w:szCs w:val="24"/>
        </w:rPr>
        <w:t xml:space="preserve"> </w:t>
      </w:r>
      <w:r w:rsidRPr="000838C6">
        <w:rPr>
          <w:rFonts w:ascii="Times New Roman" w:hAnsi="Times New Roman" w:cs="Times New Roman"/>
          <w:sz w:val="24"/>
          <w:szCs w:val="24"/>
        </w:rPr>
        <w:t xml:space="preserve">Gminie </w:t>
      </w:r>
      <w:r>
        <w:rPr>
          <w:rFonts w:ascii="Times New Roman" w:hAnsi="Times New Roman" w:cs="Times New Roman"/>
          <w:sz w:val="24"/>
          <w:szCs w:val="24"/>
        </w:rPr>
        <w:t xml:space="preserve">Wołomin  </w:t>
      </w:r>
      <w:r w:rsidRPr="000838C6">
        <w:rPr>
          <w:rFonts w:ascii="Times New Roman" w:hAnsi="Times New Roman" w:cs="Times New Roman"/>
          <w:sz w:val="24"/>
          <w:szCs w:val="24"/>
        </w:rPr>
        <w:t xml:space="preserve">na </w:t>
      </w:r>
      <w:r>
        <w:rPr>
          <w:rFonts w:ascii="Times New Roman" w:hAnsi="Times New Roman" w:cs="Times New Roman"/>
          <w:sz w:val="24"/>
          <w:szCs w:val="24"/>
        </w:rPr>
        <w:t xml:space="preserve">przeprowadzenie prac polegających na odtworzeniowej wymianie stolarki okiennej wraz listwowaniem i okiennicami w Muzeum Zofii i Wacława Nałkowskich przy ul. Nałkowskiego 17 w Wołominie, </w:t>
      </w:r>
    </w:p>
    <w:p w:rsidR="00072C3B" w:rsidRPr="000838C6" w:rsidRDefault="00072C3B" w:rsidP="00072C3B">
      <w:pPr>
        <w:pStyle w:val="NormalnyWeb"/>
        <w:spacing w:before="0" w:beforeAutospacing="0" w:after="0" w:afterAutospacing="0"/>
        <w:rPr>
          <w:rFonts w:ascii="Times New Roman" w:hAnsi="Times New Roman" w:cs="Times New Roman"/>
          <w:color w:val="auto"/>
          <w:sz w:val="24"/>
          <w:szCs w:val="24"/>
        </w:rPr>
      </w:pPr>
    </w:p>
    <w:p w:rsidR="00072C3B" w:rsidRPr="000838C6" w:rsidRDefault="00072C3B" w:rsidP="00072C3B">
      <w:pPr>
        <w:pStyle w:val="NormalnyWeb"/>
        <w:spacing w:before="0" w:beforeAutospacing="0" w:after="0" w:afterAutospacing="0"/>
        <w:rPr>
          <w:rFonts w:ascii="Times New Roman" w:hAnsi="Times New Roman" w:cs="Times New Roman"/>
          <w:color w:val="auto"/>
          <w:sz w:val="24"/>
          <w:szCs w:val="24"/>
        </w:rPr>
      </w:pPr>
      <w:r w:rsidRPr="000838C6">
        <w:rPr>
          <w:rFonts w:ascii="Times New Roman" w:hAnsi="Times New Roman" w:cs="Times New Roman"/>
          <w:color w:val="auto"/>
          <w:sz w:val="24"/>
          <w:szCs w:val="24"/>
        </w:rPr>
        <w:t>pomiędzy:</w:t>
      </w:r>
    </w:p>
    <w:p w:rsidR="00072C3B" w:rsidRPr="000838C6" w:rsidRDefault="00072C3B" w:rsidP="00072C3B">
      <w:pPr>
        <w:pStyle w:val="Standard"/>
        <w:suppressAutoHyphens/>
        <w:autoSpaceDN/>
        <w:adjustRightInd/>
        <w:jc w:val="both"/>
        <w:rPr>
          <w:b/>
        </w:rPr>
      </w:pPr>
    </w:p>
    <w:p w:rsidR="00072C3B" w:rsidRPr="000838C6" w:rsidRDefault="00072C3B" w:rsidP="00072C3B">
      <w:pPr>
        <w:pStyle w:val="Standard"/>
        <w:suppressAutoHyphens/>
        <w:autoSpaceDN/>
        <w:adjustRightInd/>
        <w:jc w:val="both"/>
      </w:pPr>
      <w:r w:rsidRPr="000838C6">
        <w:rPr>
          <w:b/>
        </w:rPr>
        <w:t>Powiatem Wołomińskim</w:t>
      </w:r>
      <w:r w:rsidRPr="000838C6">
        <w:t xml:space="preserve"> z siedzibą w Wołominie przy ul. Prądzyńskiego 3, zwanym </w:t>
      </w:r>
      <w:r w:rsidRPr="000838C6">
        <w:br/>
        <w:t>w dalszej treści umowy Powiatem, reprezentowanym przez Zarząd Powiatu Wołomińskiego, w imieniu którego występują:</w:t>
      </w:r>
    </w:p>
    <w:p w:rsidR="00072C3B" w:rsidRPr="000838C6" w:rsidRDefault="00072C3B" w:rsidP="00072C3B">
      <w:pPr>
        <w:pStyle w:val="Standard"/>
        <w:numPr>
          <w:ilvl w:val="0"/>
          <w:numId w:val="1"/>
        </w:numPr>
        <w:tabs>
          <w:tab w:val="clear" w:pos="360"/>
          <w:tab w:val="left" w:pos="709"/>
        </w:tabs>
        <w:suppressAutoHyphens/>
        <w:autoSpaceDN/>
        <w:adjustRightInd/>
        <w:ind w:left="709" w:hanging="360"/>
        <w:jc w:val="both"/>
      </w:pPr>
      <w:r>
        <w:t>Piotr Uściński</w:t>
      </w:r>
      <w:r w:rsidRPr="000838C6">
        <w:t xml:space="preserve"> – Starosta Wołomiński,</w:t>
      </w:r>
    </w:p>
    <w:p w:rsidR="00072C3B" w:rsidRDefault="00072C3B" w:rsidP="00072C3B">
      <w:pPr>
        <w:pStyle w:val="Standard"/>
        <w:numPr>
          <w:ilvl w:val="0"/>
          <w:numId w:val="1"/>
        </w:numPr>
        <w:tabs>
          <w:tab w:val="clear" w:pos="360"/>
          <w:tab w:val="left" w:pos="709"/>
        </w:tabs>
        <w:suppressAutoHyphens/>
        <w:autoSpaceDN/>
        <w:adjustRightInd/>
        <w:ind w:left="709" w:hanging="360"/>
        <w:jc w:val="both"/>
      </w:pPr>
      <w:r>
        <w:t>Konrad Rytel</w:t>
      </w:r>
      <w:r w:rsidRPr="000838C6">
        <w:t xml:space="preserve"> – Wicestarosta Wołomiński,</w:t>
      </w:r>
    </w:p>
    <w:p w:rsidR="00072C3B" w:rsidRPr="000838C6" w:rsidRDefault="00072C3B" w:rsidP="00072C3B">
      <w:pPr>
        <w:pStyle w:val="Standard"/>
        <w:tabs>
          <w:tab w:val="left" w:pos="709"/>
        </w:tabs>
        <w:suppressAutoHyphens/>
        <w:autoSpaceDN/>
        <w:adjustRightInd/>
        <w:ind w:left="349"/>
        <w:jc w:val="both"/>
      </w:pPr>
      <w:r>
        <w:t>przy kontrasygnacie Skarbnika Powiatu</w:t>
      </w:r>
    </w:p>
    <w:p w:rsidR="00072C3B" w:rsidRDefault="00072C3B" w:rsidP="00072C3B">
      <w:pPr>
        <w:pStyle w:val="Standard"/>
        <w:tabs>
          <w:tab w:val="left" w:pos="709"/>
        </w:tabs>
        <w:suppressAutoHyphens/>
        <w:autoSpaceDN/>
        <w:adjustRightInd/>
        <w:jc w:val="both"/>
      </w:pPr>
      <w:r>
        <w:t>a</w:t>
      </w:r>
    </w:p>
    <w:p w:rsidR="00072C3B" w:rsidRPr="000838C6" w:rsidRDefault="00072C3B" w:rsidP="00072C3B">
      <w:pPr>
        <w:pStyle w:val="Standard"/>
        <w:tabs>
          <w:tab w:val="left" w:pos="709"/>
        </w:tabs>
        <w:suppressAutoHyphens/>
        <w:autoSpaceDN/>
        <w:adjustRightInd/>
        <w:jc w:val="both"/>
      </w:pPr>
    </w:p>
    <w:p w:rsidR="00072C3B" w:rsidRDefault="00072C3B" w:rsidP="00072C3B">
      <w:pPr>
        <w:spacing w:after="0" w:line="240" w:lineRule="auto"/>
        <w:jc w:val="both"/>
        <w:rPr>
          <w:rFonts w:ascii="Times New Roman" w:hAnsi="Times New Roman" w:cs="Times New Roman"/>
          <w:sz w:val="24"/>
          <w:szCs w:val="24"/>
        </w:rPr>
      </w:pPr>
      <w:r w:rsidRPr="000838C6">
        <w:rPr>
          <w:rFonts w:ascii="Times New Roman" w:hAnsi="Times New Roman" w:cs="Times New Roman"/>
          <w:b/>
          <w:sz w:val="24"/>
          <w:szCs w:val="24"/>
        </w:rPr>
        <w:t xml:space="preserve">Gminą </w:t>
      </w:r>
      <w:r>
        <w:rPr>
          <w:rFonts w:ascii="Times New Roman" w:hAnsi="Times New Roman" w:cs="Times New Roman"/>
          <w:b/>
          <w:sz w:val="24"/>
          <w:szCs w:val="24"/>
        </w:rPr>
        <w:t xml:space="preserve">Wołomin </w:t>
      </w:r>
      <w:r w:rsidRPr="000838C6">
        <w:rPr>
          <w:rFonts w:ascii="Times New Roman" w:hAnsi="Times New Roman" w:cs="Times New Roman"/>
          <w:sz w:val="24"/>
          <w:szCs w:val="24"/>
        </w:rPr>
        <w:t xml:space="preserve">z siedzibą </w:t>
      </w:r>
      <w:r>
        <w:rPr>
          <w:rFonts w:ascii="Times New Roman" w:hAnsi="Times New Roman" w:cs="Times New Roman"/>
          <w:sz w:val="24"/>
          <w:szCs w:val="24"/>
        </w:rPr>
        <w:t>ul. Ogrodowa 4, 05-200 Wołomin</w:t>
      </w:r>
    </w:p>
    <w:p w:rsidR="00072C3B" w:rsidRPr="000838C6" w:rsidRDefault="00072C3B" w:rsidP="00072C3B">
      <w:pPr>
        <w:spacing w:after="0" w:line="240" w:lineRule="auto"/>
        <w:jc w:val="both"/>
        <w:rPr>
          <w:rFonts w:ascii="Times New Roman" w:hAnsi="Times New Roman" w:cs="Times New Roman"/>
          <w:sz w:val="24"/>
          <w:szCs w:val="24"/>
        </w:rPr>
      </w:pPr>
      <w:r w:rsidRPr="000838C6">
        <w:rPr>
          <w:rFonts w:ascii="Times New Roman" w:hAnsi="Times New Roman" w:cs="Times New Roman"/>
          <w:sz w:val="24"/>
          <w:szCs w:val="24"/>
        </w:rPr>
        <w:t>zwaną dalej „Gminą”, reprezentowaną przez</w:t>
      </w:r>
      <w:r w:rsidRPr="00892B1E">
        <w:rPr>
          <w:rFonts w:ascii="Times New Roman" w:hAnsi="Times New Roman" w:cs="Times New Roman"/>
          <w:sz w:val="24"/>
          <w:szCs w:val="24"/>
        </w:rPr>
        <w:t xml:space="preserve">: </w:t>
      </w:r>
      <w:r>
        <w:rPr>
          <w:rFonts w:ascii="Times New Roman" w:hAnsi="Times New Roman" w:cs="Times New Roman"/>
          <w:sz w:val="24"/>
          <w:szCs w:val="24"/>
        </w:rPr>
        <w:t>Ryszarda Madziara –Burmistrza Wołomina</w:t>
      </w:r>
    </w:p>
    <w:p w:rsidR="00072C3B" w:rsidRPr="000838C6" w:rsidRDefault="00072C3B" w:rsidP="00072C3B">
      <w:pPr>
        <w:pStyle w:val="Tekstpodstawowy"/>
        <w:spacing w:line="240" w:lineRule="auto"/>
        <w:rPr>
          <w:rFonts w:ascii="Times New Roman" w:hAnsi="Times New Roman"/>
          <w:sz w:val="24"/>
          <w:szCs w:val="24"/>
        </w:rPr>
      </w:pPr>
    </w:p>
    <w:p w:rsidR="00072C3B" w:rsidRDefault="00072C3B" w:rsidP="00072C3B">
      <w:pPr>
        <w:autoSpaceDE w:val="0"/>
        <w:autoSpaceDN w:val="0"/>
        <w:adjustRightInd w:val="0"/>
        <w:spacing w:after="0" w:line="240" w:lineRule="auto"/>
        <w:ind w:firstLine="708"/>
        <w:jc w:val="both"/>
        <w:rPr>
          <w:rFonts w:ascii="Times New Roman" w:hAnsi="Times New Roman" w:cs="Times New Roman"/>
          <w:sz w:val="24"/>
          <w:szCs w:val="24"/>
        </w:rPr>
      </w:pPr>
      <w:r w:rsidRPr="002954CC">
        <w:rPr>
          <w:rFonts w:ascii="Times New Roman" w:hAnsi="Times New Roman" w:cs="Times New Roman"/>
          <w:color w:val="000000"/>
          <w:sz w:val="24"/>
          <w:szCs w:val="24"/>
        </w:rPr>
        <w:t xml:space="preserve">Na podstawie art. 4 ust. 1 </w:t>
      </w:r>
      <w:proofErr w:type="spellStart"/>
      <w:r w:rsidRPr="002954CC">
        <w:rPr>
          <w:rFonts w:ascii="Times New Roman" w:hAnsi="Times New Roman" w:cs="Times New Roman"/>
          <w:color w:val="000000"/>
          <w:sz w:val="24"/>
          <w:szCs w:val="24"/>
        </w:rPr>
        <w:t>pkt</w:t>
      </w:r>
      <w:proofErr w:type="spellEnd"/>
      <w:r w:rsidRPr="002954CC">
        <w:rPr>
          <w:rFonts w:ascii="Times New Roman" w:hAnsi="Times New Roman" w:cs="Times New Roman"/>
          <w:color w:val="000000"/>
          <w:sz w:val="24"/>
          <w:szCs w:val="24"/>
        </w:rPr>
        <w:t xml:space="preserve"> 7 ustawy z dnia 5 czerwca 1998r. o samorządzie powiatowym (</w:t>
      </w:r>
      <w:proofErr w:type="spellStart"/>
      <w:r w:rsidRPr="002954CC">
        <w:rPr>
          <w:rFonts w:ascii="Times New Roman" w:hAnsi="Times New Roman" w:cs="Times New Roman"/>
          <w:color w:val="000000"/>
          <w:sz w:val="24"/>
          <w:szCs w:val="24"/>
        </w:rPr>
        <w:t>t.j</w:t>
      </w:r>
      <w:proofErr w:type="spellEnd"/>
      <w:r w:rsidRPr="002954CC">
        <w:rPr>
          <w:rFonts w:ascii="Times New Roman" w:hAnsi="Times New Roman" w:cs="Times New Roman"/>
          <w:color w:val="000000"/>
          <w:sz w:val="24"/>
          <w:szCs w:val="24"/>
        </w:rPr>
        <w:t xml:space="preserve">. Dz. U. z 2001 </w:t>
      </w:r>
      <w:proofErr w:type="spellStart"/>
      <w:r w:rsidRPr="002954CC">
        <w:rPr>
          <w:rFonts w:ascii="Times New Roman" w:hAnsi="Times New Roman" w:cs="Times New Roman"/>
          <w:color w:val="000000"/>
          <w:sz w:val="24"/>
          <w:szCs w:val="24"/>
        </w:rPr>
        <w:t>r</w:t>
      </w:r>
      <w:proofErr w:type="spellEnd"/>
      <w:r w:rsidRPr="002954CC">
        <w:rPr>
          <w:rFonts w:ascii="Times New Roman" w:hAnsi="Times New Roman" w:cs="Times New Roman"/>
          <w:color w:val="000000"/>
          <w:sz w:val="24"/>
          <w:szCs w:val="24"/>
        </w:rPr>
        <w:t xml:space="preserve">. Nr 142, poz. 1592 z </w:t>
      </w:r>
      <w:proofErr w:type="spellStart"/>
      <w:r w:rsidRPr="002954CC">
        <w:rPr>
          <w:rFonts w:ascii="Times New Roman" w:hAnsi="Times New Roman" w:cs="Times New Roman"/>
          <w:color w:val="000000"/>
          <w:sz w:val="24"/>
          <w:szCs w:val="24"/>
        </w:rPr>
        <w:t>późn</w:t>
      </w:r>
      <w:proofErr w:type="spellEnd"/>
      <w:r w:rsidRPr="002954CC">
        <w:rPr>
          <w:rFonts w:ascii="Times New Roman" w:hAnsi="Times New Roman" w:cs="Times New Roman"/>
          <w:color w:val="000000"/>
          <w:sz w:val="24"/>
          <w:szCs w:val="24"/>
        </w:rPr>
        <w:t xml:space="preserve">. zm.), art. 81 § 1 i § 2 ustawy </w:t>
      </w:r>
      <w:r>
        <w:rPr>
          <w:rFonts w:ascii="Times New Roman" w:hAnsi="Times New Roman" w:cs="Times New Roman"/>
          <w:color w:val="000000"/>
          <w:sz w:val="24"/>
          <w:szCs w:val="24"/>
        </w:rPr>
        <w:br/>
      </w:r>
      <w:r w:rsidRPr="002954CC">
        <w:rPr>
          <w:rFonts w:ascii="Times New Roman" w:hAnsi="Times New Roman" w:cs="Times New Roman"/>
          <w:color w:val="000000"/>
          <w:sz w:val="24"/>
          <w:szCs w:val="24"/>
        </w:rPr>
        <w:t xml:space="preserve">z dnia 23 lipca 2003r. o ochronie zabytków i opiece nad zabytkami (Dz. U. z 2003 </w:t>
      </w:r>
      <w:proofErr w:type="spellStart"/>
      <w:r w:rsidRPr="002954CC">
        <w:rPr>
          <w:rFonts w:ascii="Times New Roman" w:hAnsi="Times New Roman" w:cs="Times New Roman"/>
          <w:color w:val="000000"/>
          <w:sz w:val="24"/>
          <w:szCs w:val="24"/>
        </w:rPr>
        <w:t>r</w:t>
      </w:r>
      <w:proofErr w:type="spellEnd"/>
      <w:r w:rsidRPr="002954CC">
        <w:rPr>
          <w:rFonts w:ascii="Times New Roman" w:hAnsi="Times New Roman" w:cs="Times New Roman"/>
          <w:color w:val="000000"/>
          <w:sz w:val="24"/>
          <w:szCs w:val="24"/>
        </w:rPr>
        <w:t xml:space="preserve">. Nr 162, poz. 1568 z </w:t>
      </w:r>
      <w:proofErr w:type="spellStart"/>
      <w:r w:rsidRPr="002954CC">
        <w:rPr>
          <w:rFonts w:ascii="Times New Roman" w:hAnsi="Times New Roman" w:cs="Times New Roman"/>
          <w:color w:val="000000"/>
          <w:sz w:val="24"/>
          <w:szCs w:val="24"/>
        </w:rPr>
        <w:t>późn</w:t>
      </w:r>
      <w:proofErr w:type="spellEnd"/>
      <w:r w:rsidRPr="002954CC">
        <w:rPr>
          <w:rFonts w:ascii="Times New Roman" w:hAnsi="Times New Roman" w:cs="Times New Roman"/>
          <w:color w:val="000000"/>
          <w:sz w:val="24"/>
          <w:szCs w:val="24"/>
        </w:rPr>
        <w:t xml:space="preserve">. zm.), </w:t>
      </w:r>
      <w:r>
        <w:rPr>
          <w:rFonts w:ascii="Times New Roman" w:hAnsi="Times New Roman" w:cs="Times New Roman"/>
          <w:color w:val="000000"/>
          <w:sz w:val="24"/>
          <w:szCs w:val="24"/>
        </w:rPr>
        <w:t xml:space="preserve">art.221 </w:t>
      </w:r>
      <w:r w:rsidRPr="002954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4</w:t>
      </w:r>
      <w:r w:rsidRPr="002954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ustawy o finansach publicznych z dnia 27.08.2009r (</w:t>
      </w:r>
      <w:proofErr w:type="spellStart"/>
      <w:r>
        <w:rPr>
          <w:rFonts w:ascii="Times New Roman" w:hAnsi="Times New Roman" w:cs="Times New Roman"/>
          <w:color w:val="000000"/>
          <w:sz w:val="24"/>
          <w:szCs w:val="24"/>
        </w:rPr>
        <w:t>Dz.U</w:t>
      </w:r>
      <w:proofErr w:type="spellEnd"/>
      <w:r>
        <w:rPr>
          <w:rFonts w:ascii="Times New Roman" w:hAnsi="Times New Roman" w:cs="Times New Roman"/>
          <w:color w:val="000000"/>
          <w:sz w:val="24"/>
          <w:szCs w:val="24"/>
        </w:rPr>
        <w:t xml:space="preserve">. Nr 157, poz.1240), </w:t>
      </w:r>
      <w:r>
        <w:rPr>
          <w:rFonts w:ascii="Times New Roman" w:hAnsi="Times New Roman" w:cs="Times New Roman"/>
          <w:bCs/>
          <w:color w:val="000000"/>
          <w:sz w:val="24"/>
          <w:szCs w:val="24"/>
        </w:rPr>
        <w:t>uchwały</w:t>
      </w:r>
      <w:r w:rsidRPr="002954CC">
        <w:rPr>
          <w:rFonts w:ascii="Times New Roman" w:hAnsi="Times New Roman" w:cs="Times New Roman"/>
          <w:bCs/>
          <w:color w:val="000000"/>
          <w:sz w:val="24"/>
          <w:szCs w:val="24"/>
        </w:rPr>
        <w:t xml:space="preserve"> Nr XXVII-201/09 Rady Powiatu Wołomińskiego</w:t>
      </w:r>
      <w:r>
        <w:rPr>
          <w:rFonts w:ascii="Times New Roman" w:hAnsi="Times New Roman" w:cs="Times New Roman"/>
          <w:bCs/>
          <w:color w:val="000000"/>
          <w:sz w:val="24"/>
          <w:szCs w:val="24"/>
        </w:rPr>
        <w:t xml:space="preserve"> </w:t>
      </w:r>
      <w:r w:rsidRPr="002954CC">
        <w:rPr>
          <w:rFonts w:ascii="Times New Roman" w:hAnsi="Times New Roman" w:cs="Times New Roman"/>
          <w:bCs/>
          <w:color w:val="000000"/>
          <w:sz w:val="24"/>
          <w:szCs w:val="24"/>
        </w:rPr>
        <w:t xml:space="preserve">z dnia 29 stycznia 2009 </w:t>
      </w:r>
      <w:proofErr w:type="spellStart"/>
      <w:r w:rsidRPr="002954CC">
        <w:rPr>
          <w:rFonts w:ascii="Times New Roman" w:hAnsi="Times New Roman" w:cs="Times New Roman"/>
          <w:bCs/>
          <w:color w:val="000000"/>
          <w:sz w:val="24"/>
          <w:szCs w:val="24"/>
        </w:rPr>
        <w:t>r</w:t>
      </w:r>
      <w:proofErr w:type="spellEnd"/>
      <w:r w:rsidRPr="002954CC">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0838C6">
        <w:rPr>
          <w:rFonts w:ascii="Times New Roman" w:hAnsi="Times New Roman" w:cs="Times New Roman"/>
          <w:bCs/>
          <w:sz w:val="24"/>
          <w:szCs w:val="24"/>
          <w:lang w:eastAsia="en-US"/>
        </w:rPr>
        <w:t>S</w:t>
      </w:r>
      <w:r w:rsidRPr="000838C6">
        <w:rPr>
          <w:rFonts w:ascii="Times New Roman" w:hAnsi="Times New Roman" w:cs="Times New Roman"/>
          <w:sz w:val="24"/>
          <w:szCs w:val="24"/>
        </w:rPr>
        <w:t>trony zawierają umowę</w:t>
      </w:r>
      <w:r>
        <w:rPr>
          <w:rFonts w:ascii="Times New Roman" w:hAnsi="Times New Roman" w:cs="Times New Roman"/>
          <w:sz w:val="24"/>
          <w:szCs w:val="24"/>
        </w:rPr>
        <w:t xml:space="preserve"> </w:t>
      </w:r>
      <w:r w:rsidRPr="000838C6">
        <w:rPr>
          <w:rFonts w:ascii="Times New Roman" w:hAnsi="Times New Roman" w:cs="Times New Roman"/>
          <w:sz w:val="24"/>
          <w:szCs w:val="24"/>
        </w:rPr>
        <w:t>o następującej treści:</w:t>
      </w:r>
    </w:p>
    <w:p w:rsidR="00072C3B" w:rsidRPr="000838C6" w:rsidRDefault="00072C3B" w:rsidP="00072C3B">
      <w:pPr>
        <w:autoSpaceDE w:val="0"/>
        <w:autoSpaceDN w:val="0"/>
        <w:adjustRightInd w:val="0"/>
        <w:spacing w:after="0" w:line="240" w:lineRule="auto"/>
        <w:ind w:firstLine="708"/>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sidRPr="000838C6">
        <w:rPr>
          <w:rFonts w:ascii="Times New Roman" w:hAnsi="Times New Roman" w:cs="Times New Roman"/>
          <w:sz w:val="24"/>
          <w:szCs w:val="24"/>
        </w:rPr>
        <w:t>§ 1</w:t>
      </w:r>
    </w:p>
    <w:p w:rsidR="00072C3B" w:rsidRPr="000838C6" w:rsidRDefault="00072C3B" w:rsidP="00072C3B">
      <w:pPr>
        <w:spacing w:after="0" w:line="240" w:lineRule="auto"/>
        <w:jc w:val="center"/>
        <w:rPr>
          <w:rFonts w:ascii="Times New Roman" w:hAnsi="Times New Roman" w:cs="Times New Roman"/>
          <w:sz w:val="24"/>
          <w:szCs w:val="24"/>
        </w:rPr>
      </w:pPr>
    </w:p>
    <w:p w:rsidR="00072C3B" w:rsidRPr="00A00F0A" w:rsidRDefault="00072C3B" w:rsidP="00072C3B">
      <w:pPr>
        <w:numPr>
          <w:ilvl w:val="0"/>
          <w:numId w:val="3"/>
        </w:numPr>
        <w:suppressAutoHyphens w:val="0"/>
        <w:spacing w:after="0" w:line="240" w:lineRule="auto"/>
        <w:ind w:left="284" w:hanging="284"/>
        <w:jc w:val="both"/>
        <w:rPr>
          <w:rFonts w:ascii="Times New Roman" w:hAnsi="Times New Roman" w:cs="Times New Roman"/>
          <w:sz w:val="24"/>
          <w:szCs w:val="24"/>
        </w:rPr>
      </w:pPr>
      <w:r w:rsidRPr="00A00F0A">
        <w:rPr>
          <w:rFonts w:ascii="Times New Roman" w:hAnsi="Times New Roman" w:cs="Times New Roman"/>
          <w:sz w:val="24"/>
          <w:szCs w:val="24"/>
        </w:rPr>
        <w:t>Gmina zobowiązuje się do przeprowadzenia prac polegających na odtworzeniowej wymianie stolarki okiennej wraz listwowaniem i okiennicami w Muzeum Zofii i Wacława Nałkowskich przy ul. Nałkowskiego 17 w Wołominie.</w:t>
      </w:r>
    </w:p>
    <w:p w:rsidR="00072C3B" w:rsidRDefault="00072C3B" w:rsidP="00072C3B">
      <w:pPr>
        <w:suppressAutoHyphens w:val="0"/>
        <w:spacing w:after="0" w:line="240" w:lineRule="auto"/>
        <w:ind w:left="284"/>
        <w:jc w:val="both"/>
        <w:rPr>
          <w:rFonts w:ascii="Times New Roman" w:hAnsi="Times New Roman" w:cs="Times New Roman"/>
          <w:sz w:val="24"/>
          <w:szCs w:val="24"/>
        </w:rPr>
      </w:pPr>
    </w:p>
    <w:p w:rsidR="00072C3B" w:rsidRPr="0035255B" w:rsidRDefault="00072C3B" w:rsidP="00072C3B">
      <w:pPr>
        <w:suppressAutoHyphens w:val="0"/>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2.   </w:t>
      </w:r>
      <w:r w:rsidRPr="0061403A">
        <w:rPr>
          <w:rFonts w:ascii="Times New Roman" w:hAnsi="Times New Roman" w:cs="Times New Roman"/>
          <w:sz w:val="24"/>
          <w:szCs w:val="24"/>
        </w:rPr>
        <w:t xml:space="preserve">Powiat zobowiązuje się do udzielenia Gminie dotacji z budżetu </w:t>
      </w:r>
      <w:r>
        <w:rPr>
          <w:rFonts w:ascii="Times New Roman" w:hAnsi="Times New Roman" w:cs="Times New Roman"/>
          <w:sz w:val="24"/>
          <w:szCs w:val="24"/>
        </w:rPr>
        <w:t>P</w:t>
      </w:r>
      <w:r w:rsidRPr="0061403A">
        <w:rPr>
          <w:rFonts w:ascii="Times New Roman" w:hAnsi="Times New Roman" w:cs="Times New Roman"/>
          <w:sz w:val="24"/>
          <w:szCs w:val="24"/>
        </w:rPr>
        <w:t xml:space="preserve">owiatu na realizację </w:t>
      </w:r>
      <w:r>
        <w:rPr>
          <w:rFonts w:ascii="Times New Roman" w:hAnsi="Times New Roman" w:cs="Times New Roman"/>
          <w:sz w:val="24"/>
          <w:szCs w:val="24"/>
        </w:rPr>
        <w:t xml:space="preserve">     </w:t>
      </w:r>
      <w:r w:rsidRPr="0061403A">
        <w:rPr>
          <w:rFonts w:ascii="Times New Roman" w:hAnsi="Times New Roman" w:cs="Times New Roman"/>
          <w:sz w:val="24"/>
          <w:szCs w:val="24"/>
        </w:rPr>
        <w:t>zadania, o którym mowa w ust. 1, w wysokości ………….. zł (</w:t>
      </w:r>
      <w:r w:rsidRPr="0061403A">
        <w:rPr>
          <w:rFonts w:ascii="Times New Roman" w:eastAsia="Times New Roman" w:hAnsi="Times New Roman" w:cs="Times New Roman"/>
          <w:sz w:val="24"/>
          <w:szCs w:val="24"/>
          <w:lang w:eastAsia="pl-PL"/>
        </w:rPr>
        <w:t xml:space="preserve">sł.: </w:t>
      </w:r>
      <w:r>
        <w:rPr>
          <w:rFonts w:ascii="Times New Roman" w:eastAsia="Times New Roman" w:hAnsi="Times New Roman" w:cs="Times New Roman"/>
          <w:sz w:val="24"/>
          <w:szCs w:val="24"/>
          <w:lang w:eastAsia="pl-PL"/>
        </w:rPr>
        <w:t>…………</w:t>
      </w:r>
      <w:r w:rsidRPr="0061403A">
        <w:rPr>
          <w:rFonts w:ascii="Times New Roman" w:eastAsia="Times New Roman" w:hAnsi="Times New Roman" w:cs="Times New Roman"/>
          <w:sz w:val="24"/>
          <w:szCs w:val="24"/>
          <w:lang w:eastAsia="pl-PL"/>
        </w:rPr>
        <w:t xml:space="preserve">zł, </w:t>
      </w:r>
      <w:r>
        <w:rPr>
          <w:rFonts w:ascii="Times New Roman" w:eastAsia="Times New Roman" w:hAnsi="Times New Roman" w:cs="Times New Roman"/>
          <w:sz w:val="24"/>
          <w:szCs w:val="24"/>
          <w:lang w:eastAsia="pl-PL"/>
        </w:rPr>
        <w:t>0</w:t>
      </w:r>
      <w:r w:rsidRPr="0061403A">
        <w:rPr>
          <w:rFonts w:ascii="Times New Roman" w:eastAsia="Times New Roman" w:hAnsi="Times New Roman" w:cs="Times New Roman"/>
          <w:sz w:val="24"/>
          <w:szCs w:val="24"/>
          <w:lang w:eastAsia="pl-PL"/>
        </w:rPr>
        <w:t>0/100).</w:t>
      </w:r>
    </w:p>
    <w:p w:rsidR="00072C3B" w:rsidRDefault="00072C3B" w:rsidP="00072C3B">
      <w:pPr>
        <w:pStyle w:val="Akapitzlist"/>
        <w:rPr>
          <w:sz w:val="24"/>
          <w:szCs w:val="24"/>
        </w:rPr>
      </w:pPr>
    </w:p>
    <w:p w:rsidR="00072C3B" w:rsidRDefault="00072C3B" w:rsidP="00072C3B">
      <w:pPr>
        <w:suppressAutoHyphens w:val="0"/>
        <w:spacing w:after="0" w:line="240" w:lineRule="auto"/>
        <w:jc w:val="center"/>
        <w:rPr>
          <w:rFonts w:ascii="Times New Roman" w:hAnsi="Times New Roman" w:cs="Times New Roman"/>
          <w:sz w:val="24"/>
          <w:szCs w:val="24"/>
        </w:rPr>
      </w:pPr>
    </w:p>
    <w:p w:rsidR="00072C3B" w:rsidRDefault="00072C3B" w:rsidP="00072C3B">
      <w:pPr>
        <w:suppressAutoHyphens w:val="0"/>
        <w:spacing w:after="0" w:line="240" w:lineRule="auto"/>
        <w:jc w:val="center"/>
        <w:rPr>
          <w:rFonts w:ascii="Times New Roman" w:hAnsi="Times New Roman" w:cs="Times New Roman"/>
          <w:sz w:val="24"/>
          <w:szCs w:val="24"/>
        </w:rPr>
      </w:pPr>
    </w:p>
    <w:p w:rsidR="00072C3B" w:rsidRDefault="00072C3B" w:rsidP="00072C3B">
      <w:pPr>
        <w:suppressAutoHyphens w:val="0"/>
        <w:spacing w:after="0" w:line="240" w:lineRule="auto"/>
        <w:jc w:val="center"/>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sidRPr="000838C6">
        <w:rPr>
          <w:rFonts w:ascii="Times New Roman" w:hAnsi="Times New Roman" w:cs="Times New Roman"/>
          <w:sz w:val="24"/>
          <w:szCs w:val="24"/>
        </w:rPr>
        <w:lastRenderedPageBreak/>
        <w:t>§ 2</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numPr>
          <w:ilvl w:val="0"/>
          <w:numId w:val="4"/>
        </w:numPr>
        <w:tabs>
          <w:tab w:val="clear" w:pos="360"/>
        </w:tabs>
        <w:spacing w:after="0" w:line="240" w:lineRule="auto"/>
        <w:ind w:left="426" w:hanging="426"/>
        <w:jc w:val="both"/>
        <w:rPr>
          <w:rFonts w:ascii="Times New Roman" w:hAnsi="Times New Roman" w:cs="Times New Roman"/>
          <w:sz w:val="24"/>
          <w:szCs w:val="24"/>
        </w:rPr>
      </w:pPr>
      <w:r w:rsidRPr="00487B46">
        <w:rPr>
          <w:rFonts w:ascii="Times New Roman" w:hAnsi="Times New Roman" w:cs="Times New Roman"/>
          <w:sz w:val="24"/>
          <w:szCs w:val="24"/>
        </w:rPr>
        <w:t>Miejsce, zakres i termin dotowanego przez Powiat zadania określa złożony przez Gminę  wniosek stanowiący załącznik nr1 do umowy.</w:t>
      </w:r>
    </w:p>
    <w:p w:rsidR="00072C3B" w:rsidRPr="00487B46" w:rsidRDefault="00072C3B" w:rsidP="00072C3B">
      <w:pPr>
        <w:spacing w:after="0" w:line="240" w:lineRule="auto"/>
        <w:ind w:left="426"/>
        <w:jc w:val="both"/>
        <w:rPr>
          <w:rFonts w:ascii="Times New Roman" w:hAnsi="Times New Roman" w:cs="Times New Roman"/>
          <w:sz w:val="24"/>
          <w:szCs w:val="24"/>
        </w:rPr>
      </w:pPr>
    </w:p>
    <w:p w:rsidR="00072C3B" w:rsidRPr="001B4BAD" w:rsidRDefault="00072C3B" w:rsidP="00072C3B">
      <w:pPr>
        <w:numPr>
          <w:ilvl w:val="0"/>
          <w:numId w:val="4"/>
        </w:numPr>
        <w:tabs>
          <w:tab w:val="clear" w:pos="360"/>
        </w:tabs>
        <w:spacing w:after="0" w:line="240" w:lineRule="auto"/>
        <w:ind w:left="426" w:hanging="426"/>
        <w:jc w:val="both"/>
        <w:rPr>
          <w:rFonts w:ascii="Times New Roman" w:hAnsi="Times New Roman" w:cs="Times New Roman"/>
          <w:sz w:val="24"/>
          <w:szCs w:val="24"/>
        </w:rPr>
      </w:pPr>
      <w:r w:rsidRPr="00AE1FCC">
        <w:rPr>
          <w:rFonts w:ascii="Times New Roman" w:hAnsi="Times New Roman" w:cs="Times New Roman"/>
          <w:sz w:val="24"/>
          <w:szCs w:val="24"/>
        </w:rPr>
        <w:t xml:space="preserve">Strony ustalają termin realizacji zadania i wykorzystania przyznanej </w:t>
      </w:r>
      <w:r>
        <w:rPr>
          <w:rFonts w:ascii="Times New Roman" w:hAnsi="Times New Roman" w:cs="Times New Roman"/>
          <w:sz w:val="24"/>
          <w:szCs w:val="24"/>
        </w:rPr>
        <w:t>dotacji</w:t>
      </w:r>
      <w:r w:rsidRPr="00AE1FCC">
        <w:rPr>
          <w:rFonts w:ascii="Times New Roman" w:hAnsi="Times New Roman" w:cs="Times New Roman"/>
          <w:sz w:val="24"/>
          <w:szCs w:val="24"/>
        </w:rPr>
        <w:t xml:space="preserve"> </w:t>
      </w:r>
      <w:r w:rsidRPr="001B4BAD">
        <w:rPr>
          <w:rFonts w:ascii="Times New Roman" w:hAnsi="Times New Roman" w:cs="Times New Roman"/>
          <w:sz w:val="24"/>
          <w:szCs w:val="24"/>
        </w:rPr>
        <w:t>do dnia 30 września 2011</w:t>
      </w:r>
      <w:r>
        <w:rPr>
          <w:rFonts w:ascii="Times New Roman" w:hAnsi="Times New Roman" w:cs="Times New Roman"/>
          <w:sz w:val="24"/>
          <w:szCs w:val="24"/>
        </w:rPr>
        <w:t xml:space="preserve"> </w:t>
      </w:r>
      <w:r w:rsidRPr="001B4BAD">
        <w:rPr>
          <w:rFonts w:ascii="Times New Roman" w:hAnsi="Times New Roman" w:cs="Times New Roman"/>
          <w:sz w:val="24"/>
          <w:szCs w:val="24"/>
        </w:rPr>
        <w:t>roku.</w:t>
      </w:r>
      <w:r w:rsidRPr="001B4BAD">
        <w:rPr>
          <w:rFonts w:ascii="Times New Roman" w:hAnsi="Times New Roman" w:cs="Times New Roman"/>
          <w:i/>
          <w:sz w:val="24"/>
          <w:szCs w:val="24"/>
        </w:rPr>
        <w:t xml:space="preserve"> </w:t>
      </w:r>
    </w:p>
    <w:p w:rsidR="00072C3B" w:rsidRPr="008A74D4" w:rsidRDefault="00072C3B" w:rsidP="00072C3B">
      <w:pPr>
        <w:spacing w:after="0" w:line="240" w:lineRule="auto"/>
        <w:ind w:left="426"/>
        <w:jc w:val="both"/>
        <w:rPr>
          <w:rFonts w:ascii="Times New Roman" w:hAnsi="Times New Roman" w:cs="Times New Roman"/>
          <w:color w:val="FF0000"/>
          <w:sz w:val="24"/>
          <w:szCs w:val="24"/>
        </w:rPr>
      </w:pPr>
    </w:p>
    <w:p w:rsidR="00072C3B" w:rsidRDefault="00072C3B" w:rsidP="00072C3B">
      <w:pPr>
        <w:spacing w:after="0" w:line="240" w:lineRule="auto"/>
        <w:jc w:val="center"/>
        <w:rPr>
          <w:rFonts w:ascii="Times New Roman" w:hAnsi="Times New Roman" w:cs="Times New Roman"/>
          <w:sz w:val="24"/>
          <w:szCs w:val="24"/>
        </w:rPr>
      </w:pPr>
      <w:r w:rsidRPr="000838C6">
        <w:rPr>
          <w:rFonts w:ascii="Times New Roman" w:hAnsi="Times New Roman" w:cs="Times New Roman"/>
          <w:sz w:val="24"/>
          <w:szCs w:val="24"/>
        </w:rPr>
        <w:t>§ 3</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numPr>
          <w:ilvl w:val="1"/>
          <w:numId w:val="1"/>
        </w:numPr>
        <w:tabs>
          <w:tab w:val="clear" w:pos="566"/>
        </w:tabs>
        <w:suppressAutoHyphens w:val="0"/>
        <w:spacing w:after="0" w:line="240" w:lineRule="auto"/>
        <w:ind w:left="284" w:hanging="284"/>
        <w:rPr>
          <w:rFonts w:ascii="Times New Roman" w:hAnsi="Times New Roman" w:cs="Times New Roman"/>
          <w:sz w:val="24"/>
          <w:szCs w:val="24"/>
        </w:rPr>
      </w:pPr>
      <w:r w:rsidRPr="00DC4834">
        <w:rPr>
          <w:rFonts w:ascii="Times New Roman" w:hAnsi="Times New Roman" w:cs="Times New Roman"/>
          <w:sz w:val="24"/>
          <w:szCs w:val="24"/>
        </w:rPr>
        <w:t xml:space="preserve">Środki finansowe, stanowiące dotację, zostaną przekazane na rachunek bankowy Gminy, prowadzony przez  Bank PEKAO SA,  nr konta: 49 1240 6074 1111 0000 4991 6047, </w:t>
      </w:r>
      <w:r w:rsidRPr="00DC4834">
        <w:rPr>
          <w:rFonts w:ascii="Times New Roman" w:hAnsi="Times New Roman" w:cs="Times New Roman"/>
          <w:sz w:val="24"/>
          <w:szCs w:val="24"/>
        </w:rPr>
        <w:br/>
        <w:t xml:space="preserve">w terminie 30 dni od dnia podpisania niniejszej umowy. </w:t>
      </w:r>
    </w:p>
    <w:p w:rsidR="00072C3B" w:rsidRPr="00DC4834" w:rsidRDefault="00072C3B" w:rsidP="00072C3B">
      <w:pPr>
        <w:suppressAutoHyphens w:val="0"/>
        <w:spacing w:after="0" w:line="240" w:lineRule="auto"/>
        <w:ind w:left="284"/>
        <w:rPr>
          <w:rFonts w:ascii="Times New Roman" w:hAnsi="Times New Roman" w:cs="Times New Roman"/>
          <w:sz w:val="24"/>
          <w:szCs w:val="24"/>
        </w:rPr>
      </w:pPr>
    </w:p>
    <w:p w:rsidR="00072C3B" w:rsidRDefault="00072C3B" w:rsidP="00072C3B">
      <w:pPr>
        <w:numPr>
          <w:ilvl w:val="1"/>
          <w:numId w:val="1"/>
        </w:numPr>
        <w:tabs>
          <w:tab w:val="clear" w:pos="566"/>
        </w:tabs>
        <w:suppressAutoHyphens w:val="0"/>
        <w:spacing w:after="0" w:line="240" w:lineRule="auto"/>
        <w:ind w:left="284" w:hanging="284"/>
        <w:jc w:val="both"/>
        <w:rPr>
          <w:rFonts w:ascii="Times New Roman" w:hAnsi="Times New Roman" w:cs="Times New Roman"/>
          <w:sz w:val="24"/>
          <w:szCs w:val="24"/>
        </w:rPr>
      </w:pPr>
      <w:r w:rsidRPr="000838C6">
        <w:rPr>
          <w:rFonts w:ascii="Times New Roman" w:hAnsi="Times New Roman" w:cs="Times New Roman"/>
          <w:sz w:val="24"/>
          <w:szCs w:val="24"/>
        </w:rPr>
        <w:t>Gmina oświadcza, że jest jedynym posiadaczem rachunku bankowego</w:t>
      </w:r>
      <w:r>
        <w:rPr>
          <w:rFonts w:ascii="Times New Roman" w:hAnsi="Times New Roman" w:cs="Times New Roman"/>
          <w:sz w:val="24"/>
          <w:szCs w:val="24"/>
        </w:rPr>
        <w:t>,</w:t>
      </w:r>
      <w:r w:rsidRPr="000838C6">
        <w:rPr>
          <w:rFonts w:ascii="Times New Roman" w:hAnsi="Times New Roman" w:cs="Times New Roman"/>
          <w:sz w:val="24"/>
          <w:szCs w:val="24"/>
        </w:rPr>
        <w:t xml:space="preserve"> wskazanego w ust. 1 i zobowiązuje się do utrzymania wskazanego powyżej rachunku nie krócej</w:t>
      </w:r>
      <w:r>
        <w:rPr>
          <w:rFonts w:ascii="Times New Roman" w:hAnsi="Times New Roman" w:cs="Times New Roman"/>
          <w:sz w:val="24"/>
          <w:szCs w:val="24"/>
        </w:rPr>
        <w:t>,</w:t>
      </w:r>
      <w:r w:rsidRPr="000838C6">
        <w:rPr>
          <w:rFonts w:ascii="Times New Roman" w:hAnsi="Times New Roman" w:cs="Times New Roman"/>
          <w:sz w:val="24"/>
          <w:szCs w:val="24"/>
        </w:rPr>
        <w:t xml:space="preserve"> niż do chwili dokonania ostatecznych rozliczeń z Powiatem, wynikających z umowy.</w:t>
      </w:r>
    </w:p>
    <w:p w:rsidR="00072C3B" w:rsidRPr="000838C6" w:rsidRDefault="00072C3B" w:rsidP="00072C3B">
      <w:pPr>
        <w:suppressAutoHyphens w:val="0"/>
        <w:spacing w:after="0" w:line="240" w:lineRule="auto"/>
        <w:ind w:left="284"/>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sidRPr="000838C6">
        <w:rPr>
          <w:rFonts w:ascii="Times New Roman" w:hAnsi="Times New Roman" w:cs="Times New Roman"/>
          <w:sz w:val="24"/>
          <w:szCs w:val="24"/>
        </w:rPr>
        <w:t>§ 4</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numPr>
          <w:ilvl w:val="1"/>
          <w:numId w:val="4"/>
        </w:numPr>
        <w:tabs>
          <w:tab w:val="clear" w:pos="566"/>
        </w:tabs>
        <w:spacing w:after="0" w:line="240" w:lineRule="auto"/>
        <w:ind w:left="426" w:hanging="426"/>
        <w:jc w:val="both"/>
        <w:rPr>
          <w:rFonts w:ascii="Times New Roman" w:hAnsi="Times New Roman" w:cs="Times New Roman"/>
          <w:sz w:val="24"/>
          <w:szCs w:val="24"/>
        </w:rPr>
      </w:pPr>
      <w:r w:rsidRPr="000838C6">
        <w:rPr>
          <w:rFonts w:ascii="Times New Roman" w:hAnsi="Times New Roman" w:cs="Times New Roman"/>
          <w:sz w:val="24"/>
          <w:szCs w:val="24"/>
        </w:rPr>
        <w:t xml:space="preserve">Gmina zobowiązuje się do wykorzystania przekazanych środków finansowych zgodnie </w:t>
      </w:r>
      <w:r w:rsidRPr="000838C6">
        <w:rPr>
          <w:rFonts w:ascii="Times New Roman" w:hAnsi="Times New Roman" w:cs="Times New Roman"/>
          <w:sz w:val="24"/>
          <w:szCs w:val="24"/>
        </w:rPr>
        <w:br/>
        <w:t>z celem, na jaki je uzyskała i na warunkach określonych niniejszą umową. Dotyczy to także odsetek bankowych od przekazanych przez Powiat środków, które należy wykorzystać wyłącznie na wykonanie zadania.</w:t>
      </w:r>
    </w:p>
    <w:p w:rsidR="00072C3B" w:rsidRDefault="00072C3B" w:rsidP="00072C3B">
      <w:pPr>
        <w:spacing w:after="0" w:line="240" w:lineRule="auto"/>
        <w:ind w:left="426"/>
        <w:jc w:val="both"/>
        <w:rPr>
          <w:rFonts w:ascii="Times New Roman" w:hAnsi="Times New Roman" w:cs="Times New Roman"/>
          <w:sz w:val="24"/>
          <w:szCs w:val="24"/>
        </w:rPr>
      </w:pPr>
    </w:p>
    <w:p w:rsidR="00072C3B" w:rsidRDefault="00072C3B" w:rsidP="00072C3B">
      <w:pPr>
        <w:numPr>
          <w:ilvl w:val="1"/>
          <w:numId w:val="4"/>
        </w:numPr>
        <w:tabs>
          <w:tab w:val="clear" w:pos="56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Gmina zobowiązuje się do </w:t>
      </w:r>
      <w:r w:rsidRPr="00EF6EC2">
        <w:rPr>
          <w:rFonts w:ascii="Times New Roman" w:hAnsi="Times New Roman" w:cs="Times New Roman"/>
          <w:sz w:val="24"/>
          <w:szCs w:val="24"/>
        </w:rPr>
        <w:t xml:space="preserve"> przekaz</w:t>
      </w:r>
      <w:r>
        <w:rPr>
          <w:rFonts w:ascii="Times New Roman" w:hAnsi="Times New Roman" w:cs="Times New Roman"/>
          <w:sz w:val="24"/>
          <w:szCs w:val="24"/>
        </w:rPr>
        <w:t>ania</w:t>
      </w:r>
      <w:r w:rsidRPr="00EF6EC2">
        <w:rPr>
          <w:rFonts w:ascii="Times New Roman" w:hAnsi="Times New Roman" w:cs="Times New Roman"/>
          <w:sz w:val="24"/>
          <w:szCs w:val="24"/>
        </w:rPr>
        <w:t xml:space="preserve"> do wiadomości publicznej informacj</w:t>
      </w:r>
      <w:r>
        <w:rPr>
          <w:rFonts w:ascii="Times New Roman" w:hAnsi="Times New Roman" w:cs="Times New Roman"/>
          <w:sz w:val="24"/>
          <w:szCs w:val="24"/>
        </w:rPr>
        <w:t>i</w:t>
      </w:r>
      <w:r w:rsidRPr="00EF6EC2">
        <w:rPr>
          <w:rFonts w:ascii="Times New Roman" w:hAnsi="Times New Roman" w:cs="Times New Roman"/>
          <w:sz w:val="24"/>
          <w:szCs w:val="24"/>
        </w:rPr>
        <w:t xml:space="preserve"> o realizacji zadania, </w:t>
      </w:r>
      <w:r>
        <w:rPr>
          <w:rFonts w:ascii="Times New Roman" w:hAnsi="Times New Roman" w:cs="Times New Roman"/>
          <w:sz w:val="24"/>
          <w:szCs w:val="24"/>
        </w:rPr>
        <w:t>ze wskazywaniem</w:t>
      </w:r>
      <w:r w:rsidRPr="00EF6EC2">
        <w:rPr>
          <w:rFonts w:ascii="Times New Roman" w:hAnsi="Times New Roman" w:cs="Times New Roman"/>
          <w:sz w:val="24"/>
          <w:szCs w:val="24"/>
        </w:rPr>
        <w:t xml:space="preserve"> źródła uzyskanej pomocy finansowej w formie dotacji od </w:t>
      </w:r>
      <w:r>
        <w:rPr>
          <w:rFonts w:ascii="Times New Roman" w:hAnsi="Times New Roman" w:cs="Times New Roman"/>
          <w:sz w:val="24"/>
          <w:szCs w:val="24"/>
        </w:rPr>
        <w:t>P</w:t>
      </w:r>
      <w:r w:rsidRPr="00EF6EC2">
        <w:rPr>
          <w:rFonts w:ascii="Times New Roman" w:hAnsi="Times New Roman" w:cs="Times New Roman"/>
          <w:sz w:val="24"/>
          <w:szCs w:val="24"/>
        </w:rPr>
        <w:t>owiatu</w:t>
      </w:r>
      <w:r>
        <w:rPr>
          <w:rFonts w:ascii="Times New Roman" w:hAnsi="Times New Roman" w:cs="Times New Roman"/>
          <w:sz w:val="24"/>
          <w:szCs w:val="24"/>
        </w:rPr>
        <w:t xml:space="preserve">, poprzez: </w:t>
      </w:r>
    </w:p>
    <w:p w:rsidR="00072C3B" w:rsidRDefault="00072C3B" w:rsidP="00072C3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zamieszczenie informacji o otrzymaniu dotacji od Powiatu na stronie  internetowej Gminy</w:t>
      </w:r>
    </w:p>
    <w:p w:rsidR="00072C3B" w:rsidRDefault="00072C3B" w:rsidP="00072C3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zamieszczenie informacji o otrzymaniu dotacji od Powiatu w prasie lokalnej</w:t>
      </w:r>
    </w:p>
    <w:p w:rsidR="00072C3B" w:rsidRDefault="00072C3B" w:rsidP="00072C3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zamieszczenie tabliczki informacyjnej o otrzymaniu dotacji od Powiatu w obiekcie, </w:t>
      </w:r>
      <w:r>
        <w:rPr>
          <w:rFonts w:ascii="Times New Roman" w:hAnsi="Times New Roman" w:cs="Times New Roman"/>
          <w:sz w:val="24"/>
          <w:szCs w:val="24"/>
        </w:rPr>
        <w:br/>
        <w:t xml:space="preserve">w którym zrealizowano prace </w:t>
      </w:r>
      <w:r w:rsidRPr="00B40423">
        <w:rPr>
          <w:rFonts w:ascii="Times New Roman" w:hAnsi="Times New Roman" w:cs="Times New Roman"/>
          <w:sz w:val="24"/>
          <w:szCs w:val="24"/>
        </w:rPr>
        <w:t>będą</w:t>
      </w:r>
      <w:r>
        <w:rPr>
          <w:rFonts w:ascii="Times New Roman" w:hAnsi="Times New Roman" w:cs="Times New Roman"/>
          <w:sz w:val="24"/>
          <w:szCs w:val="24"/>
        </w:rPr>
        <w:t>ce przedmiotem niniejszej umowy</w:t>
      </w:r>
    </w:p>
    <w:p w:rsidR="00072C3B" w:rsidRDefault="00072C3B" w:rsidP="00072C3B">
      <w:pPr>
        <w:spacing w:after="0" w:line="240" w:lineRule="auto"/>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sidRPr="000838C6">
        <w:rPr>
          <w:rFonts w:ascii="Times New Roman" w:hAnsi="Times New Roman" w:cs="Times New Roman"/>
          <w:sz w:val="24"/>
          <w:szCs w:val="24"/>
        </w:rPr>
        <w:t>§ 5</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numPr>
          <w:ilvl w:val="0"/>
          <w:numId w:val="10"/>
        </w:numPr>
        <w:spacing w:after="0" w:line="240" w:lineRule="auto"/>
        <w:ind w:left="426" w:hanging="426"/>
        <w:jc w:val="both"/>
        <w:rPr>
          <w:rFonts w:ascii="Times New Roman" w:hAnsi="Times New Roman" w:cs="Times New Roman"/>
          <w:sz w:val="24"/>
          <w:szCs w:val="24"/>
        </w:rPr>
      </w:pPr>
      <w:r w:rsidRPr="00DC4834">
        <w:rPr>
          <w:rFonts w:ascii="Times New Roman" w:hAnsi="Times New Roman" w:cs="Times New Roman"/>
          <w:sz w:val="24"/>
          <w:szCs w:val="24"/>
        </w:rPr>
        <w:t xml:space="preserve">Gmina jest zobowiązana do prowadzenia wyodrębnionej dokumentacji finansowo-księgowej środków finansowych otrzymanych na realizację zadania, zgodnie z zasadami wynikającymi z ustawy z dnia 29 września 1994 </w:t>
      </w:r>
      <w:proofErr w:type="spellStart"/>
      <w:r w:rsidRPr="00DC4834">
        <w:rPr>
          <w:rFonts w:ascii="Times New Roman" w:hAnsi="Times New Roman" w:cs="Times New Roman"/>
          <w:sz w:val="24"/>
          <w:szCs w:val="24"/>
        </w:rPr>
        <w:t>r</w:t>
      </w:r>
      <w:proofErr w:type="spellEnd"/>
      <w:r w:rsidRPr="00DC4834">
        <w:rPr>
          <w:rFonts w:ascii="Times New Roman" w:hAnsi="Times New Roman" w:cs="Times New Roman"/>
          <w:sz w:val="24"/>
          <w:szCs w:val="24"/>
        </w:rPr>
        <w:t>. o rachunkowości (</w:t>
      </w:r>
      <w:proofErr w:type="spellStart"/>
      <w:r w:rsidRPr="00DC4834">
        <w:rPr>
          <w:rFonts w:ascii="Times New Roman" w:hAnsi="Times New Roman" w:cs="Times New Roman"/>
          <w:sz w:val="24"/>
          <w:szCs w:val="24"/>
        </w:rPr>
        <w:t>t.j</w:t>
      </w:r>
      <w:proofErr w:type="spellEnd"/>
      <w:r w:rsidRPr="00DC4834">
        <w:rPr>
          <w:rFonts w:ascii="Times New Roman" w:hAnsi="Times New Roman" w:cs="Times New Roman"/>
          <w:sz w:val="24"/>
          <w:szCs w:val="24"/>
        </w:rPr>
        <w:t xml:space="preserve">. Dz. U. z 2009  </w:t>
      </w:r>
      <w:proofErr w:type="spellStart"/>
      <w:r w:rsidRPr="00DC4834">
        <w:rPr>
          <w:rFonts w:ascii="Times New Roman" w:hAnsi="Times New Roman" w:cs="Times New Roman"/>
          <w:sz w:val="24"/>
          <w:szCs w:val="24"/>
        </w:rPr>
        <w:t>r</w:t>
      </w:r>
      <w:proofErr w:type="spellEnd"/>
      <w:r w:rsidRPr="00DC4834">
        <w:rPr>
          <w:rFonts w:ascii="Times New Roman" w:hAnsi="Times New Roman" w:cs="Times New Roman"/>
          <w:sz w:val="24"/>
          <w:szCs w:val="24"/>
        </w:rPr>
        <w:t xml:space="preserve">. Nr 152, poz. 1223z </w:t>
      </w:r>
      <w:proofErr w:type="spellStart"/>
      <w:r w:rsidRPr="00DC4834">
        <w:rPr>
          <w:rFonts w:ascii="Times New Roman" w:hAnsi="Times New Roman" w:cs="Times New Roman"/>
          <w:sz w:val="24"/>
          <w:szCs w:val="24"/>
        </w:rPr>
        <w:t>późn</w:t>
      </w:r>
      <w:proofErr w:type="spellEnd"/>
      <w:r w:rsidRPr="00DC4834">
        <w:rPr>
          <w:rFonts w:ascii="Times New Roman" w:hAnsi="Times New Roman" w:cs="Times New Roman"/>
          <w:sz w:val="24"/>
          <w:szCs w:val="24"/>
        </w:rPr>
        <w:t>. zm.), w sposób umożliwiający identyfikację poszczególnych operacji księgowych.</w:t>
      </w:r>
    </w:p>
    <w:p w:rsidR="00072C3B" w:rsidRDefault="00072C3B" w:rsidP="00072C3B">
      <w:pPr>
        <w:spacing w:after="0" w:line="240" w:lineRule="auto"/>
        <w:ind w:left="426"/>
        <w:jc w:val="both"/>
        <w:rPr>
          <w:rFonts w:ascii="Times New Roman" w:hAnsi="Times New Roman" w:cs="Times New Roman"/>
          <w:sz w:val="24"/>
          <w:szCs w:val="24"/>
        </w:rPr>
      </w:pPr>
    </w:p>
    <w:p w:rsidR="00072C3B" w:rsidRDefault="00072C3B" w:rsidP="00072C3B">
      <w:pPr>
        <w:numPr>
          <w:ilvl w:val="0"/>
          <w:numId w:val="10"/>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Gmina jest zobowiązana do udostępnienia Powiatowi oryginałów faktur i rachunków opłaconych z dotacji z budżetu Powiatu.</w:t>
      </w:r>
    </w:p>
    <w:p w:rsidR="00072C3B" w:rsidRDefault="00072C3B" w:rsidP="00072C3B">
      <w:pPr>
        <w:spacing w:after="0" w:line="240" w:lineRule="auto"/>
        <w:rPr>
          <w:rFonts w:ascii="Times New Roman" w:hAnsi="Times New Roman" w:cs="Times New Roman"/>
          <w:sz w:val="24"/>
          <w:szCs w:val="24"/>
        </w:rPr>
      </w:pPr>
    </w:p>
    <w:p w:rsidR="00072C3B" w:rsidRDefault="00072C3B" w:rsidP="00072C3B">
      <w:pPr>
        <w:spacing w:after="0" w:line="240" w:lineRule="auto"/>
        <w:rPr>
          <w:rFonts w:ascii="Times New Roman" w:hAnsi="Times New Roman" w:cs="Times New Roman"/>
          <w:sz w:val="24"/>
          <w:szCs w:val="24"/>
        </w:rPr>
      </w:pPr>
    </w:p>
    <w:p w:rsidR="00072C3B" w:rsidRDefault="00072C3B" w:rsidP="00072C3B">
      <w:pPr>
        <w:spacing w:after="0" w:line="240" w:lineRule="auto"/>
        <w:rPr>
          <w:rFonts w:ascii="Times New Roman" w:hAnsi="Times New Roman" w:cs="Times New Roman"/>
          <w:sz w:val="24"/>
          <w:szCs w:val="24"/>
        </w:rPr>
      </w:pPr>
    </w:p>
    <w:p w:rsidR="00072C3B" w:rsidRDefault="00072C3B" w:rsidP="00072C3B">
      <w:pPr>
        <w:spacing w:after="0" w:line="240" w:lineRule="auto"/>
        <w:rPr>
          <w:rFonts w:ascii="Times New Roman" w:hAnsi="Times New Roman" w:cs="Times New Roman"/>
          <w:sz w:val="24"/>
          <w:szCs w:val="24"/>
        </w:rPr>
      </w:pPr>
    </w:p>
    <w:p w:rsidR="00072C3B" w:rsidRDefault="00072C3B" w:rsidP="00072C3B">
      <w:pPr>
        <w:spacing w:after="0" w:line="240" w:lineRule="auto"/>
        <w:rPr>
          <w:rFonts w:ascii="Times New Roman" w:hAnsi="Times New Roman" w:cs="Times New Roman"/>
          <w:sz w:val="24"/>
          <w:szCs w:val="24"/>
        </w:rPr>
      </w:pPr>
    </w:p>
    <w:p w:rsidR="00072C3B" w:rsidRDefault="00072C3B" w:rsidP="00072C3B">
      <w:pPr>
        <w:spacing w:after="0" w:line="240" w:lineRule="auto"/>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sidRPr="000838C6">
        <w:rPr>
          <w:rFonts w:ascii="Times New Roman" w:hAnsi="Times New Roman" w:cs="Times New Roman"/>
          <w:sz w:val="24"/>
          <w:szCs w:val="24"/>
        </w:rPr>
        <w:lastRenderedPageBreak/>
        <w:t>§ 6</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numPr>
          <w:ilvl w:val="0"/>
          <w:numId w:val="5"/>
        </w:numPr>
        <w:tabs>
          <w:tab w:val="clear"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Rozliczenie dotacji, o której</w:t>
      </w:r>
      <w:r w:rsidRPr="000838C6">
        <w:rPr>
          <w:rFonts w:ascii="Times New Roman" w:hAnsi="Times New Roman" w:cs="Times New Roman"/>
          <w:sz w:val="24"/>
          <w:szCs w:val="24"/>
        </w:rPr>
        <w:t xml:space="preserve"> mowa w § 1, nastąpi na podstawie skompletowanej </w:t>
      </w:r>
      <w:r>
        <w:rPr>
          <w:rFonts w:ascii="Times New Roman" w:hAnsi="Times New Roman" w:cs="Times New Roman"/>
          <w:sz w:val="24"/>
          <w:szCs w:val="24"/>
        </w:rPr>
        <w:br/>
      </w:r>
      <w:r w:rsidRPr="000838C6">
        <w:rPr>
          <w:rFonts w:ascii="Times New Roman" w:hAnsi="Times New Roman" w:cs="Times New Roman"/>
          <w:sz w:val="24"/>
          <w:szCs w:val="24"/>
        </w:rPr>
        <w:t>i przygotowanej przez Gminę dokumentacji</w:t>
      </w:r>
      <w:r>
        <w:rPr>
          <w:rFonts w:ascii="Times New Roman" w:hAnsi="Times New Roman" w:cs="Times New Roman"/>
          <w:sz w:val="24"/>
          <w:szCs w:val="24"/>
        </w:rPr>
        <w:t xml:space="preserve">. </w:t>
      </w:r>
      <w:r w:rsidRPr="000838C6">
        <w:rPr>
          <w:rFonts w:ascii="Times New Roman" w:hAnsi="Times New Roman" w:cs="Times New Roman"/>
          <w:sz w:val="24"/>
          <w:szCs w:val="24"/>
        </w:rPr>
        <w:t>Za właściwe i rzetelne przygotowanie dokumentacji pełną odpowiedzialność ponosi Gmina.</w:t>
      </w:r>
    </w:p>
    <w:p w:rsidR="00072C3B" w:rsidRPr="000838C6" w:rsidRDefault="00072C3B" w:rsidP="00072C3B">
      <w:pPr>
        <w:spacing w:after="0" w:line="240" w:lineRule="auto"/>
        <w:ind w:left="284"/>
        <w:jc w:val="both"/>
        <w:rPr>
          <w:rFonts w:ascii="Times New Roman" w:hAnsi="Times New Roman" w:cs="Times New Roman"/>
          <w:sz w:val="24"/>
          <w:szCs w:val="24"/>
        </w:rPr>
      </w:pPr>
    </w:p>
    <w:p w:rsidR="00072C3B" w:rsidRDefault="00072C3B" w:rsidP="00072C3B">
      <w:pPr>
        <w:numPr>
          <w:ilvl w:val="0"/>
          <w:numId w:val="5"/>
        </w:numPr>
        <w:tabs>
          <w:tab w:val="clear" w:pos="360"/>
        </w:tabs>
        <w:spacing w:after="0" w:line="240" w:lineRule="auto"/>
        <w:ind w:left="284" w:hanging="284"/>
        <w:jc w:val="both"/>
        <w:rPr>
          <w:rFonts w:ascii="Times New Roman" w:hAnsi="Times New Roman" w:cs="Times New Roman"/>
          <w:sz w:val="24"/>
          <w:szCs w:val="24"/>
        </w:rPr>
      </w:pPr>
      <w:r w:rsidRPr="00C962D0">
        <w:rPr>
          <w:rFonts w:ascii="Times New Roman" w:hAnsi="Times New Roman" w:cs="Times New Roman"/>
          <w:sz w:val="24"/>
          <w:szCs w:val="24"/>
        </w:rPr>
        <w:t>Na dokumentację, o której mowa w ust. 1, składa się</w:t>
      </w:r>
      <w:r>
        <w:rPr>
          <w:rFonts w:ascii="Times New Roman" w:hAnsi="Times New Roman" w:cs="Times New Roman"/>
          <w:sz w:val="24"/>
          <w:szCs w:val="24"/>
        </w:rPr>
        <w:t>:</w:t>
      </w:r>
    </w:p>
    <w:p w:rsidR="00072C3B" w:rsidRDefault="00072C3B" w:rsidP="00072C3B">
      <w:pPr>
        <w:numPr>
          <w:ilvl w:val="1"/>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sprawozdanie z realizacji zadania, którego wzór stanowi załącznik nr 2 do niniejszej umowy</w:t>
      </w:r>
      <w:r w:rsidRPr="000838C6">
        <w:rPr>
          <w:rFonts w:ascii="Times New Roman" w:hAnsi="Times New Roman" w:cs="Times New Roman"/>
          <w:sz w:val="24"/>
          <w:szCs w:val="24"/>
        </w:rPr>
        <w:t>.</w:t>
      </w:r>
    </w:p>
    <w:p w:rsidR="00072C3B" w:rsidRDefault="00072C3B" w:rsidP="00072C3B">
      <w:pPr>
        <w:numPr>
          <w:ilvl w:val="1"/>
          <w:numId w:val="9"/>
        </w:numPr>
        <w:spacing w:after="0" w:line="240" w:lineRule="auto"/>
        <w:ind w:left="720"/>
        <w:jc w:val="both"/>
        <w:rPr>
          <w:rFonts w:ascii="Times New Roman" w:hAnsi="Times New Roman" w:cs="Times New Roman"/>
          <w:sz w:val="24"/>
          <w:szCs w:val="24"/>
        </w:rPr>
      </w:pPr>
      <w:r w:rsidRPr="00C962D0">
        <w:rPr>
          <w:rFonts w:ascii="Times New Roman" w:hAnsi="Times New Roman" w:cs="Times New Roman"/>
          <w:sz w:val="24"/>
          <w:szCs w:val="24"/>
        </w:rPr>
        <w:t>dokumentacja fotograficzna</w:t>
      </w:r>
      <w:r>
        <w:rPr>
          <w:rFonts w:ascii="Times New Roman" w:hAnsi="Times New Roman" w:cs="Times New Roman"/>
          <w:sz w:val="24"/>
          <w:szCs w:val="24"/>
        </w:rPr>
        <w:t xml:space="preserve">, </w:t>
      </w:r>
    </w:p>
    <w:p w:rsidR="00072C3B" w:rsidRDefault="00072C3B" w:rsidP="00072C3B">
      <w:pPr>
        <w:spacing w:after="0" w:line="240" w:lineRule="auto"/>
        <w:ind w:left="720"/>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sidRPr="000838C6">
        <w:rPr>
          <w:rFonts w:ascii="Times New Roman" w:hAnsi="Times New Roman" w:cs="Times New Roman"/>
          <w:sz w:val="24"/>
          <w:szCs w:val="24"/>
        </w:rPr>
        <w:t>§ 7</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suppressAutoHyphens w:val="0"/>
        <w:spacing w:after="0"/>
        <w:jc w:val="both"/>
        <w:rPr>
          <w:rFonts w:ascii="Times New Roman" w:hAnsi="Times New Roman" w:cs="Times New Roman"/>
          <w:sz w:val="24"/>
          <w:szCs w:val="24"/>
        </w:rPr>
      </w:pPr>
      <w:r w:rsidRPr="00B40423">
        <w:rPr>
          <w:rFonts w:ascii="Times New Roman" w:hAnsi="Times New Roman" w:cs="Times New Roman"/>
          <w:sz w:val="24"/>
          <w:szCs w:val="24"/>
        </w:rPr>
        <w:t xml:space="preserve">Gmina zobowiązuje się wykonać terminowo i z należytą starannością, prace będące przedmiotem niniejszej umowy, czuwać nad prawidłową realizacją zawieranych </w:t>
      </w:r>
      <w:r w:rsidRPr="00B40423">
        <w:rPr>
          <w:rFonts w:ascii="Times New Roman" w:hAnsi="Times New Roman" w:cs="Times New Roman"/>
          <w:sz w:val="24"/>
          <w:szCs w:val="24"/>
        </w:rPr>
        <w:br/>
        <w:t>z osobami trzecimi umów, a także rzetelnie przygotować i skompletować dokumentację wymaganą i konieczną do wykonania prac i do wypłaty świadczeń.</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8</w:t>
      </w:r>
    </w:p>
    <w:p w:rsidR="00072C3B" w:rsidRPr="000838C6" w:rsidRDefault="00072C3B" w:rsidP="00072C3B">
      <w:pPr>
        <w:spacing w:after="0" w:line="240" w:lineRule="auto"/>
        <w:jc w:val="center"/>
        <w:rPr>
          <w:rFonts w:ascii="Times New Roman" w:hAnsi="Times New Roman" w:cs="Times New Roman"/>
          <w:sz w:val="24"/>
          <w:szCs w:val="24"/>
        </w:rPr>
      </w:pPr>
    </w:p>
    <w:p w:rsidR="00072C3B" w:rsidRPr="005F000E" w:rsidRDefault="00072C3B" w:rsidP="00072C3B">
      <w:pPr>
        <w:pStyle w:val="Tekstpodstawowy3"/>
        <w:tabs>
          <w:tab w:val="clear" w:pos="360"/>
          <w:tab w:val="left" w:pos="708"/>
        </w:tabs>
        <w:spacing w:line="240" w:lineRule="auto"/>
        <w:rPr>
          <w:szCs w:val="24"/>
        </w:rPr>
      </w:pPr>
      <w:r w:rsidRPr="005F000E">
        <w:rPr>
          <w:szCs w:val="24"/>
        </w:rPr>
        <w:t xml:space="preserve">Gmina umożliwi </w:t>
      </w:r>
      <w:r>
        <w:rPr>
          <w:szCs w:val="24"/>
        </w:rPr>
        <w:t>osobie upoważnionej przez Zarząd Powiatu przeprowadzenie kontroli  polegającej na</w:t>
      </w:r>
      <w:r w:rsidRPr="005F000E">
        <w:rPr>
          <w:szCs w:val="24"/>
        </w:rPr>
        <w:t>:</w:t>
      </w:r>
    </w:p>
    <w:p w:rsidR="00072C3B" w:rsidRPr="005F000E" w:rsidRDefault="00072C3B" w:rsidP="00072C3B">
      <w:pPr>
        <w:pStyle w:val="Tekstpodstawowy3"/>
        <w:numPr>
          <w:ilvl w:val="0"/>
          <w:numId w:val="2"/>
        </w:numPr>
        <w:tabs>
          <w:tab w:val="clear" w:pos="360"/>
          <w:tab w:val="left" w:pos="708"/>
        </w:tabs>
        <w:spacing w:line="240" w:lineRule="auto"/>
        <w:rPr>
          <w:szCs w:val="24"/>
        </w:rPr>
      </w:pPr>
      <w:r>
        <w:rPr>
          <w:szCs w:val="24"/>
        </w:rPr>
        <w:t>sprawdzeniu  rzeczywistego  przebiegu realizacji celów zakładanych w zakresie dotowanego zadania pod katem zgodności z przepisami prawa i zawartą umową</w:t>
      </w:r>
    </w:p>
    <w:p w:rsidR="00072C3B" w:rsidRDefault="00072C3B" w:rsidP="00072C3B">
      <w:pPr>
        <w:pStyle w:val="Tekstpodstawowy3"/>
        <w:numPr>
          <w:ilvl w:val="0"/>
          <w:numId w:val="2"/>
        </w:numPr>
        <w:tabs>
          <w:tab w:val="clear" w:pos="360"/>
          <w:tab w:val="left" w:pos="708"/>
        </w:tabs>
        <w:spacing w:line="240" w:lineRule="auto"/>
        <w:rPr>
          <w:szCs w:val="24"/>
        </w:rPr>
      </w:pPr>
      <w:r>
        <w:rPr>
          <w:szCs w:val="24"/>
        </w:rPr>
        <w:t>sprawdzeniu dokumentów związanych z realizacją dotowanego zadania, w szczególności dokumentów finansowych znajdujących się w siedzibie dotowanego podmiotu pod względem ich zgodności z przepisami prawa, umową i zasadami rachunkowości</w:t>
      </w:r>
    </w:p>
    <w:p w:rsidR="00072C3B" w:rsidRPr="005F000E" w:rsidRDefault="00072C3B" w:rsidP="00072C3B">
      <w:pPr>
        <w:pStyle w:val="Tekstpodstawowy3"/>
        <w:tabs>
          <w:tab w:val="clear" w:pos="360"/>
          <w:tab w:val="left" w:pos="708"/>
        </w:tabs>
        <w:spacing w:line="240" w:lineRule="auto"/>
        <w:ind w:left="720"/>
        <w:rPr>
          <w:szCs w:val="24"/>
        </w:rPr>
      </w:pPr>
    </w:p>
    <w:p w:rsidR="00072C3B" w:rsidRDefault="00072C3B" w:rsidP="00072C3B">
      <w:pPr>
        <w:spacing w:after="0" w:line="240" w:lineRule="auto"/>
        <w:jc w:val="center"/>
        <w:rPr>
          <w:rFonts w:ascii="Times New Roman" w:hAnsi="Times New Roman" w:cs="Times New Roman"/>
          <w:sz w:val="24"/>
          <w:szCs w:val="24"/>
        </w:rPr>
      </w:pPr>
      <w:r w:rsidRPr="000838C6">
        <w:rPr>
          <w:rFonts w:ascii="Times New Roman" w:hAnsi="Times New Roman" w:cs="Times New Roman"/>
          <w:sz w:val="24"/>
          <w:szCs w:val="24"/>
        </w:rPr>
        <w:t xml:space="preserve">§ </w:t>
      </w:r>
      <w:r>
        <w:rPr>
          <w:rFonts w:ascii="Times New Roman" w:hAnsi="Times New Roman" w:cs="Times New Roman"/>
          <w:sz w:val="24"/>
          <w:szCs w:val="24"/>
        </w:rPr>
        <w:t>9</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numPr>
          <w:ilvl w:val="0"/>
          <w:numId w:val="8"/>
        </w:numPr>
        <w:tabs>
          <w:tab w:val="clear" w:pos="360"/>
        </w:tabs>
        <w:spacing w:after="0" w:line="240" w:lineRule="auto"/>
        <w:ind w:left="284" w:hanging="284"/>
        <w:jc w:val="both"/>
        <w:rPr>
          <w:rFonts w:ascii="Times New Roman" w:hAnsi="Times New Roman" w:cs="Times New Roman"/>
          <w:sz w:val="24"/>
          <w:szCs w:val="24"/>
        </w:rPr>
      </w:pPr>
      <w:r w:rsidRPr="000838C6">
        <w:rPr>
          <w:rFonts w:ascii="Times New Roman" w:hAnsi="Times New Roman" w:cs="Times New Roman"/>
          <w:sz w:val="24"/>
          <w:szCs w:val="24"/>
        </w:rPr>
        <w:t xml:space="preserve">Powiat </w:t>
      </w:r>
      <w:r>
        <w:rPr>
          <w:rFonts w:ascii="Times New Roman" w:hAnsi="Times New Roman" w:cs="Times New Roman"/>
          <w:sz w:val="24"/>
          <w:szCs w:val="24"/>
        </w:rPr>
        <w:t xml:space="preserve">ma prawo do </w:t>
      </w:r>
      <w:r w:rsidRPr="000838C6">
        <w:rPr>
          <w:rFonts w:ascii="Times New Roman" w:hAnsi="Times New Roman" w:cs="Times New Roman"/>
          <w:sz w:val="24"/>
          <w:szCs w:val="24"/>
        </w:rPr>
        <w:t>kontrol</w:t>
      </w:r>
      <w:r>
        <w:rPr>
          <w:rFonts w:ascii="Times New Roman" w:hAnsi="Times New Roman" w:cs="Times New Roman"/>
          <w:sz w:val="24"/>
          <w:szCs w:val="24"/>
        </w:rPr>
        <w:t>i</w:t>
      </w:r>
      <w:r w:rsidRPr="000838C6">
        <w:rPr>
          <w:rFonts w:ascii="Times New Roman" w:hAnsi="Times New Roman" w:cs="Times New Roman"/>
          <w:sz w:val="24"/>
          <w:szCs w:val="24"/>
        </w:rPr>
        <w:t xml:space="preserve"> prawidłowości wykonywania zadania przez Gminę, </w:t>
      </w:r>
      <w:r w:rsidRPr="000838C6">
        <w:rPr>
          <w:rFonts w:ascii="Times New Roman" w:hAnsi="Times New Roman" w:cs="Times New Roman"/>
          <w:sz w:val="24"/>
          <w:szCs w:val="24"/>
        </w:rPr>
        <w:br/>
        <w:t>w tym wydatkowania przekazanych jej środków finansowych.</w:t>
      </w:r>
    </w:p>
    <w:p w:rsidR="00072C3B" w:rsidRPr="000838C6" w:rsidRDefault="00072C3B" w:rsidP="00072C3B">
      <w:pPr>
        <w:spacing w:after="0" w:line="240" w:lineRule="auto"/>
        <w:ind w:left="284"/>
        <w:jc w:val="both"/>
        <w:rPr>
          <w:rFonts w:ascii="Times New Roman" w:hAnsi="Times New Roman" w:cs="Times New Roman"/>
          <w:sz w:val="24"/>
          <w:szCs w:val="24"/>
        </w:rPr>
      </w:pPr>
    </w:p>
    <w:p w:rsidR="00072C3B" w:rsidRDefault="00072C3B" w:rsidP="00072C3B">
      <w:pPr>
        <w:numPr>
          <w:ilvl w:val="0"/>
          <w:numId w:val="8"/>
        </w:numPr>
        <w:tabs>
          <w:tab w:val="clear" w:pos="360"/>
        </w:tabs>
        <w:spacing w:after="0" w:line="240" w:lineRule="auto"/>
        <w:ind w:left="284" w:hanging="284"/>
        <w:jc w:val="both"/>
        <w:rPr>
          <w:rFonts w:ascii="Times New Roman" w:hAnsi="Times New Roman" w:cs="Times New Roman"/>
          <w:sz w:val="24"/>
          <w:szCs w:val="24"/>
        </w:rPr>
      </w:pPr>
      <w:r w:rsidRPr="000838C6">
        <w:rPr>
          <w:rFonts w:ascii="Times New Roman" w:hAnsi="Times New Roman" w:cs="Times New Roman"/>
          <w:sz w:val="24"/>
          <w:szCs w:val="24"/>
        </w:rPr>
        <w:t xml:space="preserve">W ramach kontroli, o której mowa w ust. 1, upoważnieni pracownicy Powiatu mogą badać dokumenty i inne nośniki informacji, które mają lub mogą mieć znaczenie dla oceny prawidłowości wykonywania zadania oraz żądać udzielenia ustnie lub na piśmie informacji dotyczących wykonania zadania. Gmina, na żądanie kontrolującego, jest zobowiązana dostarczyć lub udostępnić dokumenty i inne nośniki informacji oraz udzielić wyjaśnień </w:t>
      </w:r>
      <w:r w:rsidRPr="000838C6">
        <w:rPr>
          <w:rFonts w:ascii="Times New Roman" w:hAnsi="Times New Roman" w:cs="Times New Roman"/>
          <w:sz w:val="24"/>
          <w:szCs w:val="24"/>
        </w:rPr>
        <w:br/>
        <w:t>i informacji w terminie określonym przez kontrolującego.</w:t>
      </w:r>
    </w:p>
    <w:p w:rsidR="00072C3B" w:rsidRPr="000838C6" w:rsidRDefault="00072C3B" w:rsidP="00072C3B">
      <w:pPr>
        <w:spacing w:after="0" w:line="240" w:lineRule="auto"/>
        <w:ind w:left="284"/>
        <w:jc w:val="both"/>
        <w:rPr>
          <w:rFonts w:ascii="Times New Roman" w:hAnsi="Times New Roman" w:cs="Times New Roman"/>
          <w:sz w:val="24"/>
          <w:szCs w:val="24"/>
        </w:rPr>
      </w:pPr>
    </w:p>
    <w:p w:rsidR="00072C3B" w:rsidRPr="000838C6" w:rsidRDefault="00072C3B" w:rsidP="00072C3B">
      <w:pPr>
        <w:tabs>
          <w:tab w:val="left" w:pos="360"/>
        </w:tabs>
        <w:spacing w:after="0" w:line="240" w:lineRule="auto"/>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10</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spacing w:after="0" w:line="240" w:lineRule="auto"/>
        <w:jc w:val="both"/>
        <w:rPr>
          <w:rFonts w:ascii="Times New Roman" w:hAnsi="Times New Roman" w:cs="Times New Roman"/>
          <w:sz w:val="24"/>
          <w:szCs w:val="24"/>
        </w:rPr>
      </w:pPr>
      <w:r w:rsidRPr="000838C6">
        <w:rPr>
          <w:rFonts w:ascii="Times New Roman" w:hAnsi="Times New Roman" w:cs="Times New Roman"/>
          <w:sz w:val="24"/>
          <w:szCs w:val="24"/>
        </w:rPr>
        <w:t xml:space="preserve">Dokumentacja zadania oraz sprawozdanie </w:t>
      </w:r>
      <w:r>
        <w:rPr>
          <w:rFonts w:ascii="Times New Roman" w:hAnsi="Times New Roman" w:cs="Times New Roman"/>
          <w:sz w:val="24"/>
          <w:szCs w:val="24"/>
        </w:rPr>
        <w:t>z realizacji zadania</w:t>
      </w:r>
      <w:r w:rsidRPr="000838C6">
        <w:rPr>
          <w:rFonts w:ascii="Times New Roman" w:hAnsi="Times New Roman" w:cs="Times New Roman"/>
          <w:sz w:val="24"/>
          <w:szCs w:val="24"/>
        </w:rPr>
        <w:t xml:space="preserve">, o których mowa </w:t>
      </w:r>
      <w:r w:rsidRPr="000838C6">
        <w:rPr>
          <w:rFonts w:ascii="Times New Roman" w:hAnsi="Times New Roman" w:cs="Times New Roman"/>
          <w:sz w:val="24"/>
          <w:szCs w:val="24"/>
        </w:rPr>
        <w:br/>
        <w:t xml:space="preserve">w § 6 ust. 2, powinny zostać sporządzone i dostarczone przez Gminę w terminie </w:t>
      </w:r>
      <w:r w:rsidRPr="0045781B">
        <w:rPr>
          <w:rFonts w:ascii="Times New Roman" w:hAnsi="Times New Roman" w:cs="Times New Roman"/>
          <w:sz w:val="24"/>
          <w:szCs w:val="24"/>
        </w:rPr>
        <w:t>30 dni</w:t>
      </w:r>
      <w:r w:rsidRPr="0061403A">
        <w:rPr>
          <w:rFonts w:ascii="Times New Roman" w:hAnsi="Times New Roman" w:cs="Times New Roman"/>
          <w:color w:val="FF0000"/>
          <w:sz w:val="24"/>
          <w:szCs w:val="24"/>
        </w:rPr>
        <w:t xml:space="preserve"> </w:t>
      </w:r>
      <w:r w:rsidRPr="000838C6">
        <w:rPr>
          <w:rFonts w:ascii="Times New Roman" w:hAnsi="Times New Roman" w:cs="Times New Roman"/>
          <w:sz w:val="24"/>
          <w:szCs w:val="24"/>
        </w:rPr>
        <w:t xml:space="preserve">od dnia określonego w § </w:t>
      </w:r>
      <w:r>
        <w:rPr>
          <w:rFonts w:ascii="Times New Roman" w:hAnsi="Times New Roman" w:cs="Times New Roman"/>
          <w:sz w:val="24"/>
          <w:szCs w:val="24"/>
        </w:rPr>
        <w:t>2</w:t>
      </w:r>
      <w:r w:rsidRPr="000838C6">
        <w:rPr>
          <w:rFonts w:ascii="Times New Roman" w:hAnsi="Times New Roman" w:cs="Times New Roman"/>
          <w:sz w:val="24"/>
          <w:szCs w:val="24"/>
        </w:rPr>
        <w:t xml:space="preserve"> ust. 2 niniejszej umowy, jako końcowego terminu realizacji zadania</w:t>
      </w:r>
      <w:r>
        <w:rPr>
          <w:rFonts w:ascii="Times New Roman" w:hAnsi="Times New Roman" w:cs="Times New Roman"/>
          <w:sz w:val="24"/>
          <w:szCs w:val="24"/>
        </w:rPr>
        <w:t>.</w:t>
      </w:r>
      <w:r>
        <w:rPr>
          <w:rFonts w:ascii="Times New Roman" w:hAnsi="Times New Roman" w:cs="Times New Roman"/>
          <w:sz w:val="24"/>
          <w:szCs w:val="24"/>
        </w:rPr>
        <w:br/>
      </w:r>
    </w:p>
    <w:p w:rsidR="00072C3B" w:rsidRPr="000838C6" w:rsidRDefault="00072C3B" w:rsidP="00072C3B">
      <w:pPr>
        <w:spacing w:after="0" w:line="240" w:lineRule="auto"/>
        <w:jc w:val="both"/>
        <w:rPr>
          <w:rFonts w:ascii="Times New Roman" w:hAnsi="Times New Roman" w:cs="Times New Roman"/>
          <w:sz w:val="24"/>
          <w:szCs w:val="24"/>
        </w:rPr>
      </w:pPr>
    </w:p>
    <w:p w:rsidR="00072C3B" w:rsidRPr="000838C6" w:rsidRDefault="00072C3B" w:rsidP="00072C3B">
      <w:pPr>
        <w:tabs>
          <w:tab w:val="left" w:pos="360"/>
        </w:tabs>
        <w:spacing w:after="0" w:line="240" w:lineRule="auto"/>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11</w:t>
      </w:r>
    </w:p>
    <w:p w:rsidR="00072C3B" w:rsidRPr="000838C6" w:rsidRDefault="00072C3B" w:rsidP="00072C3B">
      <w:pPr>
        <w:spacing w:after="0" w:line="240" w:lineRule="auto"/>
        <w:jc w:val="center"/>
        <w:rPr>
          <w:rFonts w:ascii="Times New Roman" w:hAnsi="Times New Roman" w:cs="Times New Roman"/>
          <w:sz w:val="24"/>
          <w:szCs w:val="24"/>
        </w:rPr>
      </w:pPr>
    </w:p>
    <w:p w:rsidR="00072C3B" w:rsidRPr="0045781B" w:rsidRDefault="00072C3B" w:rsidP="00072C3B">
      <w:pPr>
        <w:pStyle w:val="Akapitzlist"/>
        <w:ind w:left="0"/>
        <w:jc w:val="both"/>
        <w:rPr>
          <w:sz w:val="24"/>
          <w:szCs w:val="24"/>
        </w:rPr>
      </w:pPr>
      <w:r w:rsidRPr="000838C6">
        <w:rPr>
          <w:b w:val="0"/>
          <w:sz w:val="24"/>
          <w:szCs w:val="24"/>
        </w:rPr>
        <w:t xml:space="preserve">Środki finansowe niewykorzystane </w:t>
      </w:r>
      <w:r>
        <w:rPr>
          <w:b w:val="0"/>
          <w:sz w:val="24"/>
          <w:szCs w:val="24"/>
        </w:rPr>
        <w:t xml:space="preserve">do dnia określonego w § 2 pkt. 2 </w:t>
      </w:r>
      <w:r w:rsidRPr="000838C6">
        <w:rPr>
          <w:b w:val="0"/>
          <w:sz w:val="24"/>
          <w:szCs w:val="24"/>
        </w:rPr>
        <w:t xml:space="preserve">Gmina jest zobowiązana zwrócić wraz z odsetkami </w:t>
      </w:r>
      <w:r>
        <w:rPr>
          <w:b w:val="0"/>
          <w:sz w:val="24"/>
          <w:szCs w:val="24"/>
        </w:rPr>
        <w:t xml:space="preserve">bankowymi </w:t>
      </w:r>
      <w:r w:rsidRPr="000838C6">
        <w:rPr>
          <w:b w:val="0"/>
          <w:sz w:val="24"/>
          <w:szCs w:val="24"/>
        </w:rPr>
        <w:t xml:space="preserve">w terminie 14 dni </w:t>
      </w:r>
      <w:r>
        <w:rPr>
          <w:b w:val="0"/>
          <w:sz w:val="24"/>
          <w:szCs w:val="24"/>
        </w:rPr>
        <w:t xml:space="preserve">od dnia zakończenia zadania  </w:t>
      </w:r>
      <w:r>
        <w:rPr>
          <w:b w:val="0"/>
          <w:sz w:val="24"/>
          <w:szCs w:val="24"/>
        </w:rPr>
        <w:br/>
      </w:r>
      <w:r w:rsidRPr="000838C6">
        <w:rPr>
          <w:b w:val="0"/>
          <w:sz w:val="24"/>
          <w:szCs w:val="24"/>
        </w:rPr>
        <w:t xml:space="preserve">na rachunek bankowy Powiatu, prowadzony przez:  </w:t>
      </w:r>
      <w:r w:rsidRPr="002953E6">
        <w:rPr>
          <w:b w:val="0"/>
          <w:sz w:val="24"/>
          <w:szCs w:val="24"/>
        </w:rPr>
        <w:t xml:space="preserve">Bank PKO BP S.A. IV/O </w:t>
      </w:r>
      <w:proofErr w:type="spellStart"/>
      <w:r w:rsidRPr="002953E6">
        <w:rPr>
          <w:b w:val="0"/>
          <w:sz w:val="24"/>
          <w:szCs w:val="24"/>
        </w:rPr>
        <w:t>W-WA</w:t>
      </w:r>
      <w:proofErr w:type="spellEnd"/>
    </w:p>
    <w:p w:rsidR="00072C3B" w:rsidRDefault="00072C3B" w:rsidP="00072C3B">
      <w:pPr>
        <w:spacing w:after="0" w:line="240" w:lineRule="auto"/>
        <w:jc w:val="both"/>
        <w:rPr>
          <w:rFonts w:ascii="Times New Roman" w:hAnsi="Times New Roman" w:cs="Times New Roman"/>
          <w:sz w:val="24"/>
          <w:szCs w:val="24"/>
        </w:rPr>
      </w:pPr>
      <w:r w:rsidRPr="0045781B">
        <w:rPr>
          <w:rFonts w:ascii="Times New Roman" w:hAnsi="Times New Roman" w:cs="Times New Roman"/>
          <w:sz w:val="24"/>
          <w:szCs w:val="24"/>
        </w:rPr>
        <w:t xml:space="preserve">nr konta: </w:t>
      </w:r>
      <w:r>
        <w:rPr>
          <w:rFonts w:ascii="Times New Roman" w:hAnsi="Times New Roman" w:cs="Times New Roman"/>
          <w:sz w:val="24"/>
          <w:szCs w:val="24"/>
        </w:rPr>
        <w:t>19 1020 1042 0000 8602 0016 6496.</w:t>
      </w:r>
    </w:p>
    <w:p w:rsidR="00072C3B" w:rsidRDefault="00072C3B" w:rsidP="00072C3B">
      <w:pPr>
        <w:spacing w:after="0" w:line="240" w:lineRule="auto"/>
        <w:jc w:val="center"/>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12</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numPr>
          <w:ilvl w:val="0"/>
          <w:numId w:val="6"/>
        </w:numPr>
        <w:tabs>
          <w:tab w:val="clear" w:pos="360"/>
        </w:tabs>
        <w:spacing w:after="0" w:line="240" w:lineRule="auto"/>
        <w:ind w:left="284" w:hanging="284"/>
        <w:jc w:val="both"/>
        <w:rPr>
          <w:rFonts w:ascii="Times New Roman" w:hAnsi="Times New Roman" w:cs="Times New Roman"/>
          <w:sz w:val="24"/>
          <w:szCs w:val="24"/>
        </w:rPr>
      </w:pPr>
      <w:r w:rsidRPr="000838C6">
        <w:rPr>
          <w:rFonts w:ascii="Times New Roman" w:hAnsi="Times New Roman" w:cs="Times New Roman"/>
          <w:sz w:val="24"/>
          <w:szCs w:val="24"/>
        </w:rPr>
        <w:t>Umowa niniejsza może być rozwiązana na mocy porozumienia Stron w przypadku wystąpienia okoliczności, za które Strony nie ponoszą odpowiedzialności, a które uniemożliwiają wykonywanie umowy.</w:t>
      </w:r>
    </w:p>
    <w:p w:rsidR="00072C3B" w:rsidRPr="000838C6" w:rsidRDefault="00072C3B" w:rsidP="00072C3B">
      <w:pPr>
        <w:spacing w:after="0" w:line="240" w:lineRule="auto"/>
        <w:ind w:left="284"/>
        <w:jc w:val="both"/>
        <w:rPr>
          <w:rFonts w:ascii="Times New Roman" w:hAnsi="Times New Roman" w:cs="Times New Roman"/>
          <w:sz w:val="24"/>
          <w:szCs w:val="24"/>
        </w:rPr>
      </w:pPr>
    </w:p>
    <w:p w:rsidR="00072C3B" w:rsidRDefault="00072C3B" w:rsidP="00072C3B">
      <w:pPr>
        <w:numPr>
          <w:ilvl w:val="0"/>
          <w:numId w:val="6"/>
        </w:numPr>
        <w:tabs>
          <w:tab w:val="clear" w:pos="360"/>
        </w:tabs>
        <w:spacing w:after="0" w:line="240" w:lineRule="auto"/>
        <w:ind w:left="284" w:hanging="284"/>
        <w:jc w:val="both"/>
        <w:rPr>
          <w:rFonts w:ascii="Times New Roman" w:hAnsi="Times New Roman" w:cs="Times New Roman"/>
          <w:sz w:val="24"/>
          <w:szCs w:val="24"/>
        </w:rPr>
      </w:pPr>
      <w:r w:rsidRPr="000838C6">
        <w:rPr>
          <w:rFonts w:ascii="Times New Roman" w:hAnsi="Times New Roman" w:cs="Times New Roman"/>
          <w:sz w:val="24"/>
          <w:szCs w:val="24"/>
        </w:rPr>
        <w:t>W przypadku rozwiązania umowy na mocy porozumienia Stron, skutki finansowe oraz ewentualny zwrot środków finansowych Strony określą w sporządzonym protokole.</w:t>
      </w:r>
    </w:p>
    <w:p w:rsidR="00072C3B" w:rsidRDefault="00072C3B" w:rsidP="00072C3B">
      <w:pPr>
        <w:spacing w:after="0" w:line="240" w:lineRule="auto"/>
        <w:jc w:val="both"/>
        <w:rPr>
          <w:rFonts w:ascii="Times New Roman" w:hAnsi="Times New Roman" w:cs="Times New Roman"/>
          <w:sz w:val="24"/>
          <w:szCs w:val="24"/>
        </w:rPr>
      </w:pPr>
    </w:p>
    <w:p w:rsidR="00072C3B" w:rsidRDefault="00072C3B" w:rsidP="00072C3B">
      <w:pPr>
        <w:spacing w:after="0" w:line="240" w:lineRule="auto"/>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13</w:t>
      </w:r>
    </w:p>
    <w:p w:rsidR="00072C3B" w:rsidRPr="000838C6" w:rsidRDefault="00072C3B" w:rsidP="00072C3B">
      <w:pPr>
        <w:spacing w:after="0" w:line="240" w:lineRule="auto"/>
        <w:jc w:val="center"/>
        <w:rPr>
          <w:rFonts w:ascii="Times New Roman" w:hAnsi="Times New Roman" w:cs="Times New Roman"/>
          <w:sz w:val="24"/>
          <w:szCs w:val="24"/>
        </w:rPr>
      </w:pPr>
    </w:p>
    <w:p w:rsidR="00072C3B" w:rsidRPr="000838C6" w:rsidRDefault="00072C3B" w:rsidP="00072C3B">
      <w:pPr>
        <w:spacing w:after="0" w:line="240" w:lineRule="auto"/>
        <w:ind w:left="284" w:hanging="284"/>
        <w:jc w:val="both"/>
        <w:rPr>
          <w:rFonts w:ascii="Times New Roman" w:hAnsi="Times New Roman" w:cs="Times New Roman"/>
          <w:sz w:val="24"/>
          <w:szCs w:val="24"/>
        </w:rPr>
      </w:pPr>
      <w:r w:rsidRPr="000838C6">
        <w:rPr>
          <w:rFonts w:ascii="Times New Roman" w:hAnsi="Times New Roman" w:cs="Times New Roman"/>
          <w:sz w:val="24"/>
          <w:szCs w:val="24"/>
        </w:rPr>
        <w:t xml:space="preserve">1. Umowa niniejsza może zostać rozwiązana przez Powiat ze skutkiem natychmiastowym </w:t>
      </w:r>
      <w:r w:rsidRPr="000838C6">
        <w:rPr>
          <w:rFonts w:ascii="Times New Roman" w:hAnsi="Times New Roman" w:cs="Times New Roman"/>
          <w:sz w:val="24"/>
          <w:szCs w:val="24"/>
        </w:rPr>
        <w:br/>
        <w:t>w przypadku:</w:t>
      </w:r>
    </w:p>
    <w:p w:rsidR="00072C3B" w:rsidRPr="000838C6" w:rsidRDefault="00072C3B" w:rsidP="00072C3B">
      <w:pPr>
        <w:numPr>
          <w:ilvl w:val="0"/>
          <w:numId w:val="7"/>
        </w:numPr>
        <w:suppressAutoHyphens w:val="0"/>
        <w:spacing w:after="0" w:line="240" w:lineRule="auto"/>
        <w:ind w:left="567" w:hanging="283"/>
        <w:jc w:val="both"/>
        <w:rPr>
          <w:rFonts w:ascii="Times New Roman" w:hAnsi="Times New Roman" w:cs="Times New Roman"/>
          <w:sz w:val="24"/>
          <w:szCs w:val="24"/>
        </w:rPr>
      </w:pPr>
      <w:r w:rsidRPr="000838C6">
        <w:rPr>
          <w:rFonts w:ascii="Times New Roman" w:hAnsi="Times New Roman" w:cs="Times New Roman"/>
          <w:sz w:val="24"/>
          <w:szCs w:val="24"/>
        </w:rPr>
        <w:t>wykorzystania udzielonej dotacji niezgodnie z przeznaczeniem;</w:t>
      </w:r>
    </w:p>
    <w:p w:rsidR="00072C3B" w:rsidRPr="000838C6" w:rsidRDefault="00072C3B" w:rsidP="00072C3B">
      <w:pPr>
        <w:numPr>
          <w:ilvl w:val="0"/>
          <w:numId w:val="7"/>
        </w:numPr>
        <w:suppressAutoHyphens w:val="0"/>
        <w:spacing w:after="0" w:line="240" w:lineRule="auto"/>
        <w:ind w:left="567" w:hanging="283"/>
        <w:jc w:val="both"/>
        <w:rPr>
          <w:rFonts w:ascii="Times New Roman" w:hAnsi="Times New Roman" w:cs="Times New Roman"/>
          <w:sz w:val="24"/>
          <w:szCs w:val="24"/>
        </w:rPr>
      </w:pPr>
      <w:r w:rsidRPr="000838C6">
        <w:rPr>
          <w:rFonts w:ascii="Times New Roman" w:hAnsi="Times New Roman" w:cs="Times New Roman"/>
          <w:sz w:val="24"/>
          <w:szCs w:val="24"/>
        </w:rPr>
        <w:t>nieterminowego lub nienależytego wykonywania umowy, w tym w szczególności zmniejszenia zakresu rzeczowego realizowanego zadania, stwierdzonego na podstawie wyników kontroli;</w:t>
      </w:r>
    </w:p>
    <w:p w:rsidR="00072C3B" w:rsidRPr="000838C6" w:rsidRDefault="00072C3B" w:rsidP="00072C3B">
      <w:pPr>
        <w:numPr>
          <w:ilvl w:val="0"/>
          <w:numId w:val="7"/>
        </w:numPr>
        <w:suppressAutoHyphens w:val="0"/>
        <w:spacing w:after="0" w:line="240" w:lineRule="auto"/>
        <w:ind w:left="567" w:hanging="283"/>
        <w:jc w:val="both"/>
        <w:rPr>
          <w:rFonts w:ascii="Times New Roman" w:hAnsi="Times New Roman" w:cs="Times New Roman"/>
          <w:sz w:val="24"/>
          <w:szCs w:val="24"/>
        </w:rPr>
      </w:pPr>
      <w:r w:rsidRPr="000838C6">
        <w:rPr>
          <w:rFonts w:ascii="Times New Roman" w:hAnsi="Times New Roman" w:cs="Times New Roman"/>
          <w:sz w:val="24"/>
          <w:szCs w:val="24"/>
        </w:rPr>
        <w:t xml:space="preserve">jeżeli Gmina przekaże część lub całość środków osobie trzeciej, pomimo że </w:t>
      </w:r>
      <w:r w:rsidRPr="000838C6">
        <w:rPr>
          <w:rFonts w:ascii="Times New Roman" w:hAnsi="Times New Roman" w:cs="Times New Roman"/>
          <w:sz w:val="24"/>
          <w:szCs w:val="24"/>
        </w:rPr>
        <w:br/>
        <w:t>nie przewiduje tego niniejsza umowa;</w:t>
      </w:r>
    </w:p>
    <w:p w:rsidR="00072C3B" w:rsidRPr="000838C6" w:rsidRDefault="00072C3B" w:rsidP="00072C3B">
      <w:pPr>
        <w:numPr>
          <w:ilvl w:val="0"/>
          <w:numId w:val="7"/>
        </w:numPr>
        <w:suppressAutoHyphens w:val="0"/>
        <w:spacing w:after="0" w:line="240" w:lineRule="auto"/>
        <w:ind w:left="567" w:hanging="283"/>
        <w:jc w:val="both"/>
        <w:rPr>
          <w:rFonts w:ascii="Times New Roman" w:hAnsi="Times New Roman" w:cs="Times New Roman"/>
          <w:sz w:val="24"/>
          <w:szCs w:val="24"/>
        </w:rPr>
      </w:pPr>
      <w:r w:rsidRPr="000838C6">
        <w:rPr>
          <w:rFonts w:ascii="Times New Roman" w:hAnsi="Times New Roman" w:cs="Times New Roman"/>
          <w:sz w:val="24"/>
          <w:szCs w:val="24"/>
        </w:rPr>
        <w:t>jeżeli Gmina odmówi poddania się kontroli bądź w terminie określonym przez Powiat nie doprowadzi do usunięcia stwierdzonych nieprawidłowości;</w:t>
      </w:r>
    </w:p>
    <w:p w:rsidR="00072C3B" w:rsidRDefault="00072C3B" w:rsidP="00072C3B">
      <w:pPr>
        <w:numPr>
          <w:ilvl w:val="0"/>
          <w:numId w:val="7"/>
        </w:numPr>
        <w:suppressAutoHyphens w:val="0"/>
        <w:spacing w:after="0" w:line="240" w:lineRule="auto"/>
        <w:ind w:left="567" w:hanging="283"/>
        <w:jc w:val="both"/>
        <w:rPr>
          <w:rFonts w:ascii="Times New Roman" w:hAnsi="Times New Roman" w:cs="Times New Roman"/>
          <w:sz w:val="24"/>
          <w:szCs w:val="24"/>
        </w:rPr>
      </w:pPr>
      <w:r w:rsidRPr="000838C6">
        <w:rPr>
          <w:rFonts w:ascii="Times New Roman" w:hAnsi="Times New Roman" w:cs="Times New Roman"/>
          <w:sz w:val="24"/>
          <w:szCs w:val="24"/>
        </w:rPr>
        <w:t>jeżeli Gmina przedstawi nienależycie sporządzoną dokumentację, określoną w § 6 ust.</w:t>
      </w:r>
      <w:r>
        <w:rPr>
          <w:rFonts w:ascii="Times New Roman" w:hAnsi="Times New Roman" w:cs="Times New Roman"/>
          <w:sz w:val="24"/>
          <w:szCs w:val="24"/>
        </w:rPr>
        <w:t xml:space="preserve">2 </w:t>
      </w:r>
      <w:r w:rsidRPr="000838C6">
        <w:rPr>
          <w:rFonts w:ascii="Times New Roman" w:hAnsi="Times New Roman" w:cs="Times New Roman"/>
          <w:sz w:val="24"/>
          <w:szCs w:val="24"/>
        </w:rPr>
        <w:t xml:space="preserve">i nie uzupełni jej w terminie </w:t>
      </w:r>
      <w:r>
        <w:rPr>
          <w:rFonts w:ascii="Times New Roman" w:hAnsi="Times New Roman" w:cs="Times New Roman"/>
          <w:sz w:val="24"/>
          <w:szCs w:val="24"/>
        </w:rPr>
        <w:t xml:space="preserve">wyznaczonym </w:t>
      </w:r>
      <w:r w:rsidRPr="000838C6">
        <w:rPr>
          <w:rFonts w:ascii="Times New Roman" w:hAnsi="Times New Roman" w:cs="Times New Roman"/>
          <w:sz w:val="24"/>
          <w:szCs w:val="24"/>
        </w:rPr>
        <w:t>przez Powiat.</w:t>
      </w:r>
    </w:p>
    <w:p w:rsidR="00072C3B" w:rsidRPr="000838C6" w:rsidRDefault="00072C3B" w:rsidP="00072C3B">
      <w:pPr>
        <w:suppressAutoHyphens w:val="0"/>
        <w:spacing w:after="0" w:line="240" w:lineRule="auto"/>
        <w:ind w:left="567"/>
        <w:jc w:val="both"/>
        <w:rPr>
          <w:rFonts w:ascii="Times New Roman" w:hAnsi="Times New Roman" w:cs="Times New Roman"/>
          <w:sz w:val="24"/>
          <w:szCs w:val="24"/>
        </w:rPr>
      </w:pPr>
    </w:p>
    <w:p w:rsidR="00072C3B" w:rsidRPr="000838C6" w:rsidRDefault="00072C3B" w:rsidP="00072C3B">
      <w:pPr>
        <w:tabs>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0838C6">
        <w:rPr>
          <w:rFonts w:ascii="Times New Roman" w:hAnsi="Times New Roman" w:cs="Times New Roman"/>
          <w:sz w:val="24"/>
          <w:szCs w:val="24"/>
        </w:rPr>
        <w:t xml:space="preserve">2. Rozwiązując umowę, Powiat określi kwotę dotacji podlegającej zwrotowi w wyniku stwierdzenia okoliczności, o których mowa w ust. 1, wraz z odsetkami w wysokości określonej jak dla zaległości podatkowych, naliczanymi od dnia przekazania dotacji </w:t>
      </w:r>
      <w:r w:rsidRPr="000838C6">
        <w:rPr>
          <w:rFonts w:ascii="Times New Roman" w:hAnsi="Times New Roman" w:cs="Times New Roman"/>
          <w:sz w:val="24"/>
          <w:szCs w:val="24"/>
        </w:rPr>
        <w:br/>
        <w:t>z budżetu Powiatu, termin jej zwrotu oraz nazwę i numer konta, na które należy dokonać wpłaty.</w:t>
      </w:r>
    </w:p>
    <w:p w:rsidR="00072C3B" w:rsidRPr="000838C6" w:rsidRDefault="00072C3B" w:rsidP="00072C3B">
      <w:pPr>
        <w:spacing w:after="0" w:line="240" w:lineRule="auto"/>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14</w:t>
      </w:r>
    </w:p>
    <w:p w:rsidR="00072C3B" w:rsidRPr="000838C6" w:rsidRDefault="00072C3B" w:rsidP="00072C3B">
      <w:pPr>
        <w:spacing w:after="0" w:line="240" w:lineRule="auto"/>
        <w:jc w:val="center"/>
        <w:rPr>
          <w:rFonts w:ascii="Times New Roman" w:hAnsi="Times New Roman" w:cs="Times New Roman"/>
          <w:sz w:val="24"/>
          <w:szCs w:val="24"/>
        </w:rPr>
      </w:pPr>
    </w:p>
    <w:p w:rsidR="00072C3B" w:rsidRPr="000838C6" w:rsidRDefault="00072C3B" w:rsidP="00072C3B">
      <w:pPr>
        <w:spacing w:after="0" w:line="240" w:lineRule="auto"/>
        <w:jc w:val="both"/>
        <w:rPr>
          <w:rFonts w:ascii="Times New Roman" w:hAnsi="Times New Roman" w:cs="Times New Roman"/>
          <w:sz w:val="24"/>
          <w:szCs w:val="24"/>
        </w:rPr>
      </w:pPr>
      <w:r w:rsidRPr="000838C6">
        <w:rPr>
          <w:rFonts w:ascii="Times New Roman" w:hAnsi="Times New Roman" w:cs="Times New Roman"/>
          <w:sz w:val="24"/>
          <w:szCs w:val="24"/>
        </w:rPr>
        <w:t xml:space="preserve">Wykonanie umowy nastąpi z chwilą zaakceptowania przez Powiat </w:t>
      </w:r>
      <w:r>
        <w:rPr>
          <w:rFonts w:ascii="Times New Roman" w:hAnsi="Times New Roman" w:cs="Times New Roman"/>
          <w:sz w:val="24"/>
          <w:szCs w:val="24"/>
        </w:rPr>
        <w:t>rozliczenia dotacji,</w:t>
      </w:r>
      <w:r w:rsidRPr="000838C6">
        <w:rPr>
          <w:rFonts w:ascii="Times New Roman" w:hAnsi="Times New Roman" w:cs="Times New Roman"/>
          <w:sz w:val="24"/>
          <w:szCs w:val="24"/>
        </w:rPr>
        <w:t xml:space="preserve"> </w:t>
      </w:r>
      <w:r>
        <w:rPr>
          <w:rFonts w:ascii="Times New Roman" w:hAnsi="Times New Roman" w:cs="Times New Roman"/>
          <w:sz w:val="24"/>
          <w:szCs w:val="24"/>
        </w:rPr>
        <w:br/>
      </w:r>
      <w:r w:rsidRPr="000838C6">
        <w:rPr>
          <w:rFonts w:ascii="Times New Roman" w:hAnsi="Times New Roman" w:cs="Times New Roman"/>
          <w:sz w:val="24"/>
          <w:szCs w:val="24"/>
        </w:rPr>
        <w:t xml:space="preserve">o którym mowa w § </w:t>
      </w:r>
      <w:r>
        <w:rPr>
          <w:rFonts w:ascii="Times New Roman" w:hAnsi="Times New Roman" w:cs="Times New Roman"/>
          <w:sz w:val="24"/>
          <w:szCs w:val="24"/>
        </w:rPr>
        <w:t>6</w:t>
      </w:r>
      <w:r w:rsidRPr="000838C6">
        <w:rPr>
          <w:rFonts w:ascii="Times New Roman" w:hAnsi="Times New Roman" w:cs="Times New Roman"/>
          <w:sz w:val="24"/>
          <w:szCs w:val="24"/>
        </w:rPr>
        <w:t>.</w:t>
      </w:r>
    </w:p>
    <w:p w:rsidR="00072C3B" w:rsidRPr="000838C6" w:rsidRDefault="00072C3B" w:rsidP="00072C3B">
      <w:pPr>
        <w:spacing w:after="0" w:line="240" w:lineRule="auto"/>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15</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pStyle w:val="Tekstpodstawowy"/>
        <w:spacing w:line="240" w:lineRule="auto"/>
        <w:rPr>
          <w:rFonts w:ascii="Times New Roman" w:hAnsi="Times New Roman"/>
          <w:sz w:val="24"/>
          <w:szCs w:val="24"/>
        </w:rPr>
      </w:pPr>
      <w:r w:rsidRPr="000838C6">
        <w:rPr>
          <w:rFonts w:ascii="Times New Roman" w:hAnsi="Times New Roman"/>
          <w:sz w:val="24"/>
          <w:szCs w:val="24"/>
        </w:rPr>
        <w:t>Wszelkie zmiany niniejszej umowy i oświadczenia składane zgodnie z niniejszą umową wymagają formy pisemnej pod rygorem nieważności.</w:t>
      </w:r>
    </w:p>
    <w:p w:rsidR="00072C3B" w:rsidRDefault="00072C3B" w:rsidP="00072C3B">
      <w:pPr>
        <w:pStyle w:val="Tekstpodstawowy"/>
        <w:spacing w:line="240" w:lineRule="auto"/>
        <w:rPr>
          <w:rFonts w:ascii="Times New Roman" w:hAnsi="Times New Roman"/>
          <w:sz w:val="24"/>
          <w:szCs w:val="24"/>
        </w:rPr>
      </w:pPr>
    </w:p>
    <w:p w:rsidR="00072C3B" w:rsidRPr="000838C6" w:rsidRDefault="00072C3B" w:rsidP="00072C3B">
      <w:pPr>
        <w:pStyle w:val="Tekstpodstawowy"/>
        <w:spacing w:line="240" w:lineRule="auto"/>
        <w:rPr>
          <w:rFonts w:ascii="Times New Roman" w:hAnsi="Times New Roman"/>
          <w:sz w:val="24"/>
          <w:szCs w:val="24"/>
        </w:rPr>
      </w:pPr>
    </w:p>
    <w:p w:rsidR="00072C3B" w:rsidRPr="000838C6" w:rsidRDefault="00072C3B" w:rsidP="00072C3B">
      <w:pPr>
        <w:spacing w:after="0" w:line="240" w:lineRule="auto"/>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16</w:t>
      </w:r>
    </w:p>
    <w:p w:rsidR="00072C3B" w:rsidRPr="000838C6" w:rsidRDefault="00072C3B" w:rsidP="00072C3B">
      <w:pPr>
        <w:spacing w:after="0" w:line="240" w:lineRule="auto"/>
        <w:jc w:val="center"/>
        <w:rPr>
          <w:rFonts w:ascii="Times New Roman" w:hAnsi="Times New Roman" w:cs="Times New Roman"/>
          <w:sz w:val="24"/>
          <w:szCs w:val="24"/>
        </w:rPr>
      </w:pPr>
    </w:p>
    <w:p w:rsidR="00072C3B" w:rsidRPr="000838C6" w:rsidRDefault="00072C3B" w:rsidP="00072C3B">
      <w:pPr>
        <w:spacing w:after="0" w:line="240" w:lineRule="auto"/>
        <w:jc w:val="both"/>
        <w:rPr>
          <w:rFonts w:ascii="Times New Roman" w:hAnsi="Times New Roman" w:cs="Times New Roman"/>
          <w:sz w:val="24"/>
          <w:szCs w:val="24"/>
        </w:rPr>
      </w:pPr>
      <w:r w:rsidRPr="000838C6">
        <w:rPr>
          <w:rFonts w:ascii="Times New Roman" w:hAnsi="Times New Roman" w:cs="Times New Roman"/>
          <w:sz w:val="24"/>
          <w:szCs w:val="24"/>
        </w:rPr>
        <w:t xml:space="preserve">Gmina ponosi wyłączną odpowiedzialność wobec osób trzecich za szkody powstałe </w:t>
      </w:r>
      <w:r w:rsidRPr="000838C6">
        <w:rPr>
          <w:rFonts w:ascii="Times New Roman" w:hAnsi="Times New Roman" w:cs="Times New Roman"/>
          <w:sz w:val="24"/>
          <w:szCs w:val="24"/>
        </w:rPr>
        <w:br/>
        <w:t>w związku z realizacją zadania.</w:t>
      </w:r>
    </w:p>
    <w:p w:rsidR="00072C3B" w:rsidRDefault="00072C3B" w:rsidP="00072C3B">
      <w:pPr>
        <w:spacing w:after="0" w:line="240" w:lineRule="auto"/>
        <w:jc w:val="center"/>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17</w:t>
      </w:r>
    </w:p>
    <w:p w:rsidR="00072C3B" w:rsidRPr="000838C6" w:rsidRDefault="00072C3B" w:rsidP="00072C3B">
      <w:pPr>
        <w:spacing w:after="0" w:line="240" w:lineRule="auto"/>
        <w:jc w:val="center"/>
        <w:rPr>
          <w:rFonts w:ascii="Times New Roman" w:hAnsi="Times New Roman" w:cs="Times New Roman"/>
          <w:sz w:val="24"/>
          <w:szCs w:val="24"/>
        </w:rPr>
      </w:pPr>
    </w:p>
    <w:p w:rsidR="00072C3B" w:rsidRPr="002953E6" w:rsidRDefault="00072C3B" w:rsidP="00072C3B">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0838C6">
        <w:rPr>
          <w:rFonts w:ascii="Times New Roman" w:hAnsi="Times New Roman" w:cs="Times New Roman"/>
          <w:sz w:val="24"/>
          <w:szCs w:val="24"/>
        </w:rPr>
        <w:t xml:space="preserve">W zakresie nieuregulowanym niniejszą umową mają zastosowanie odpowiednie przepisy prawa, w szczególności ustawa z dnia 23 kwietnia 1964 </w:t>
      </w:r>
      <w:proofErr w:type="spellStart"/>
      <w:r w:rsidRPr="000838C6">
        <w:rPr>
          <w:rFonts w:ascii="Times New Roman" w:hAnsi="Times New Roman" w:cs="Times New Roman"/>
          <w:sz w:val="24"/>
          <w:szCs w:val="24"/>
        </w:rPr>
        <w:t>r</w:t>
      </w:r>
      <w:proofErr w:type="spellEnd"/>
      <w:r w:rsidRPr="000838C6">
        <w:rPr>
          <w:rFonts w:ascii="Times New Roman" w:hAnsi="Times New Roman" w:cs="Times New Roman"/>
          <w:sz w:val="24"/>
          <w:szCs w:val="24"/>
        </w:rPr>
        <w:t xml:space="preserve">. Kodeks cywilny </w:t>
      </w:r>
      <w:r>
        <w:rPr>
          <w:rFonts w:ascii="Times New Roman" w:hAnsi="Times New Roman" w:cs="Times New Roman"/>
          <w:sz w:val="24"/>
          <w:szCs w:val="24"/>
        </w:rPr>
        <w:t xml:space="preserve"> </w:t>
      </w:r>
      <w:r w:rsidRPr="000838C6">
        <w:rPr>
          <w:rFonts w:ascii="Times New Roman" w:hAnsi="Times New Roman" w:cs="Times New Roman"/>
          <w:sz w:val="24"/>
          <w:szCs w:val="24"/>
        </w:rPr>
        <w:t xml:space="preserve">(Dz. U. Nr 16, poz. 93 z </w:t>
      </w:r>
      <w:proofErr w:type="spellStart"/>
      <w:r w:rsidRPr="000838C6">
        <w:rPr>
          <w:rFonts w:ascii="Times New Roman" w:hAnsi="Times New Roman" w:cs="Times New Roman"/>
          <w:sz w:val="24"/>
          <w:szCs w:val="24"/>
        </w:rPr>
        <w:t>późn</w:t>
      </w:r>
      <w:proofErr w:type="spellEnd"/>
      <w:r w:rsidRPr="000838C6">
        <w:rPr>
          <w:rFonts w:ascii="Times New Roman" w:hAnsi="Times New Roman" w:cs="Times New Roman"/>
          <w:sz w:val="24"/>
          <w:szCs w:val="24"/>
        </w:rPr>
        <w:t xml:space="preserve">. zm.) oraz </w:t>
      </w:r>
      <w:r w:rsidRPr="000838C6">
        <w:rPr>
          <w:rFonts w:ascii="Times New Roman" w:hAnsi="Times New Roman" w:cs="Times New Roman"/>
          <w:bCs/>
          <w:sz w:val="24"/>
          <w:szCs w:val="24"/>
          <w:lang w:eastAsia="en-US"/>
        </w:rPr>
        <w:t xml:space="preserve">ustawy z dnia 27 sierpnia 2009 </w:t>
      </w:r>
      <w:proofErr w:type="spellStart"/>
      <w:r w:rsidRPr="000838C6">
        <w:rPr>
          <w:rFonts w:ascii="Times New Roman" w:hAnsi="Times New Roman" w:cs="Times New Roman"/>
          <w:bCs/>
          <w:sz w:val="24"/>
          <w:szCs w:val="24"/>
          <w:lang w:eastAsia="en-US"/>
        </w:rPr>
        <w:t>r</w:t>
      </w:r>
      <w:proofErr w:type="spellEnd"/>
      <w:r w:rsidRPr="000838C6">
        <w:rPr>
          <w:rFonts w:ascii="Times New Roman" w:hAnsi="Times New Roman" w:cs="Times New Roman"/>
          <w:bCs/>
          <w:sz w:val="24"/>
          <w:szCs w:val="24"/>
          <w:lang w:eastAsia="en-US"/>
        </w:rPr>
        <w:t>. o finansach publicznych (Dz. U. Nr 157, poz. 1240 ze zm.).</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18</w:t>
      </w:r>
    </w:p>
    <w:p w:rsidR="00072C3B" w:rsidRPr="000838C6" w:rsidRDefault="00072C3B" w:rsidP="00072C3B">
      <w:pPr>
        <w:spacing w:after="0" w:line="240" w:lineRule="auto"/>
        <w:jc w:val="center"/>
        <w:rPr>
          <w:rFonts w:ascii="Times New Roman" w:hAnsi="Times New Roman" w:cs="Times New Roman"/>
          <w:sz w:val="24"/>
          <w:szCs w:val="24"/>
        </w:rPr>
      </w:pPr>
    </w:p>
    <w:p w:rsidR="00072C3B" w:rsidRDefault="00072C3B" w:rsidP="00072C3B">
      <w:pPr>
        <w:pStyle w:val="Tekstpodstawowy"/>
        <w:spacing w:line="240" w:lineRule="auto"/>
        <w:rPr>
          <w:rFonts w:ascii="Times New Roman" w:hAnsi="Times New Roman"/>
          <w:sz w:val="24"/>
          <w:szCs w:val="24"/>
        </w:rPr>
      </w:pPr>
      <w:r w:rsidRPr="000838C6">
        <w:rPr>
          <w:rFonts w:ascii="Times New Roman" w:hAnsi="Times New Roman"/>
          <w:sz w:val="24"/>
          <w:szCs w:val="24"/>
        </w:rPr>
        <w:t>Ewentualne spory wynikające z niniejszej umowy Strony poddadzą rozstrzygnięciu właściwego, ze względu na siedzibę Powiatu, sądu powszechnego.</w:t>
      </w:r>
    </w:p>
    <w:p w:rsidR="00072C3B" w:rsidRDefault="00072C3B" w:rsidP="00072C3B">
      <w:pPr>
        <w:pStyle w:val="Tekstpodstawowy"/>
        <w:spacing w:line="240" w:lineRule="auto"/>
        <w:rPr>
          <w:rFonts w:ascii="Times New Roman" w:hAnsi="Times New Roman"/>
          <w:sz w:val="24"/>
          <w:szCs w:val="24"/>
        </w:rPr>
      </w:pPr>
    </w:p>
    <w:p w:rsidR="00072C3B" w:rsidRPr="000838C6" w:rsidRDefault="00072C3B" w:rsidP="00072C3B">
      <w:pPr>
        <w:spacing w:after="0" w:line="240" w:lineRule="auto"/>
        <w:jc w:val="both"/>
        <w:rPr>
          <w:rFonts w:ascii="Times New Roman" w:hAnsi="Times New Roman" w:cs="Times New Roman"/>
          <w:sz w:val="24"/>
          <w:szCs w:val="24"/>
        </w:rPr>
      </w:pPr>
    </w:p>
    <w:p w:rsidR="00072C3B" w:rsidRDefault="00072C3B" w:rsidP="00072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19</w:t>
      </w:r>
    </w:p>
    <w:p w:rsidR="00072C3B" w:rsidRPr="000838C6" w:rsidRDefault="00072C3B" w:rsidP="00072C3B">
      <w:pPr>
        <w:spacing w:after="0" w:line="240" w:lineRule="auto"/>
        <w:jc w:val="center"/>
        <w:rPr>
          <w:rFonts w:ascii="Times New Roman" w:hAnsi="Times New Roman" w:cs="Times New Roman"/>
          <w:sz w:val="24"/>
          <w:szCs w:val="24"/>
        </w:rPr>
      </w:pPr>
    </w:p>
    <w:p w:rsidR="00072C3B" w:rsidRPr="000838C6" w:rsidRDefault="00072C3B" w:rsidP="00072C3B">
      <w:pPr>
        <w:pStyle w:val="Tekstpodstawowy"/>
        <w:spacing w:line="240" w:lineRule="auto"/>
        <w:rPr>
          <w:rFonts w:ascii="Times New Roman" w:hAnsi="Times New Roman"/>
          <w:sz w:val="24"/>
          <w:szCs w:val="24"/>
        </w:rPr>
      </w:pPr>
      <w:r w:rsidRPr="000838C6">
        <w:rPr>
          <w:rFonts w:ascii="Times New Roman" w:hAnsi="Times New Roman"/>
          <w:sz w:val="24"/>
          <w:szCs w:val="24"/>
        </w:rPr>
        <w:t xml:space="preserve">Umowę sporządzono w czterech jednobrzmiących egzemplarzach, po dwa dla każdej </w:t>
      </w:r>
      <w:r w:rsidRPr="000838C6">
        <w:rPr>
          <w:rFonts w:ascii="Times New Roman" w:hAnsi="Times New Roman"/>
          <w:sz w:val="24"/>
          <w:szCs w:val="24"/>
        </w:rPr>
        <w:br/>
        <w:t>ze Stron.</w:t>
      </w:r>
    </w:p>
    <w:p w:rsidR="00072C3B" w:rsidRPr="000838C6" w:rsidRDefault="00072C3B" w:rsidP="00072C3B">
      <w:pPr>
        <w:pStyle w:val="Tekstpodstawowy"/>
        <w:tabs>
          <w:tab w:val="left" w:pos="7740"/>
        </w:tabs>
        <w:spacing w:line="240" w:lineRule="auto"/>
        <w:rPr>
          <w:rFonts w:ascii="Times New Roman" w:hAnsi="Times New Roman"/>
          <w:sz w:val="24"/>
          <w:szCs w:val="24"/>
        </w:rPr>
      </w:pPr>
      <w:r>
        <w:rPr>
          <w:rFonts w:ascii="Times New Roman" w:hAnsi="Times New Roman"/>
          <w:sz w:val="24"/>
          <w:szCs w:val="24"/>
        </w:rPr>
        <w:t xml:space="preserve"> </w:t>
      </w:r>
    </w:p>
    <w:p w:rsidR="00072C3B" w:rsidRPr="000838C6" w:rsidRDefault="00072C3B" w:rsidP="00072C3B">
      <w:pPr>
        <w:pStyle w:val="Tekstpodstawowy"/>
        <w:tabs>
          <w:tab w:val="left" w:pos="7740"/>
        </w:tabs>
        <w:spacing w:line="240" w:lineRule="auto"/>
        <w:jc w:val="center"/>
        <w:rPr>
          <w:rFonts w:ascii="Times New Roman" w:hAnsi="Times New Roman"/>
          <w:sz w:val="24"/>
          <w:szCs w:val="24"/>
        </w:rPr>
      </w:pPr>
      <w:r w:rsidRPr="000838C6">
        <w:rPr>
          <w:rFonts w:ascii="Times New Roman" w:hAnsi="Times New Roman"/>
          <w:sz w:val="24"/>
          <w:szCs w:val="24"/>
        </w:rPr>
        <w:t>POWIAT:                                                                            GMINA:</w:t>
      </w:r>
    </w:p>
    <w:p w:rsidR="008064BA" w:rsidRDefault="008064BA"/>
    <w:sectPr w:rsidR="008064BA">
      <w:pgSz w:w="11905" w:h="16837"/>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A4030FE"/>
    <w:lvl w:ilvl="0">
      <w:start w:val="1"/>
      <w:numFmt w:val="decimal"/>
      <w:lvlText w:val="%1."/>
      <w:lvlJc w:val="left"/>
      <w:pPr>
        <w:tabs>
          <w:tab w:val="num" w:pos="360"/>
        </w:tabs>
        <w:ind w:left="0" w:firstLine="0"/>
      </w:pPr>
    </w:lvl>
    <w:lvl w:ilvl="1">
      <w:start w:val="1"/>
      <w:numFmt w:val="decimal"/>
      <w:lvlText w:val="%2."/>
      <w:lvlJc w:val="left"/>
      <w:pPr>
        <w:tabs>
          <w:tab w:val="num" w:pos="566"/>
        </w:tabs>
        <w:ind w:left="0" w:firstLine="0"/>
      </w:pPr>
      <w:rPr>
        <w:rFonts w:ascii="Times New Roman" w:hAnsi="Times New Roman" w:cs="Times New Roman" w:hint="default"/>
        <w:i w:val="0"/>
        <w:color w:val="auto"/>
        <w:sz w:val="24"/>
        <w:szCs w:val="24"/>
      </w:rPr>
    </w:lvl>
    <w:lvl w:ilvl="2">
      <w:start w:val="1"/>
      <w:numFmt w:val="decimal"/>
      <w:lvlText w:val="%3."/>
      <w:lvlJc w:val="left"/>
      <w:pPr>
        <w:tabs>
          <w:tab w:val="num" w:pos="849"/>
        </w:tabs>
        <w:ind w:left="0" w:firstLine="0"/>
      </w:pPr>
    </w:lvl>
    <w:lvl w:ilvl="3">
      <w:start w:val="1"/>
      <w:numFmt w:val="decimal"/>
      <w:lvlText w:val="%4."/>
      <w:lvlJc w:val="left"/>
      <w:pPr>
        <w:tabs>
          <w:tab w:val="num" w:pos="1132"/>
        </w:tabs>
        <w:ind w:left="0" w:firstLine="0"/>
      </w:pPr>
    </w:lvl>
    <w:lvl w:ilvl="4">
      <w:start w:val="1"/>
      <w:numFmt w:val="decimal"/>
      <w:lvlText w:val="%5."/>
      <w:lvlJc w:val="left"/>
      <w:pPr>
        <w:tabs>
          <w:tab w:val="num" w:pos="1415"/>
        </w:tabs>
        <w:ind w:left="0" w:firstLine="0"/>
      </w:pPr>
    </w:lvl>
    <w:lvl w:ilvl="5">
      <w:start w:val="1"/>
      <w:numFmt w:val="decimal"/>
      <w:lvlText w:val="%6."/>
      <w:lvlJc w:val="left"/>
      <w:pPr>
        <w:tabs>
          <w:tab w:val="num" w:pos="1698"/>
        </w:tabs>
        <w:ind w:left="0" w:firstLine="0"/>
      </w:pPr>
    </w:lvl>
    <w:lvl w:ilvl="6">
      <w:start w:val="1"/>
      <w:numFmt w:val="decimal"/>
      <w:lvlText w:val="%7."/>
      <w:lvlJc w:val="left"/>
      <w:pPr>
        <w:tabs>
          <w:tab w:val="num" w:pos="1981"/>
        </w:tabs>
        <w:ind w:left="0" w:firstLine="0"/>
      </w:pPr>
    </w:lvl>
    <w:lvl w:ilvl="7">
      <w:start w:val="1"/>
      <w:numFmt w:val="decimal"/>
      <w:lvlText w:val="%8."/>
      <w:lvlJc w:val="left"/>
      <w:pPr>
        <w:tabs>
          <w:tab w:val="num" w:pos="2264"/>
        </w:tabs>
        <w:ind w:left="0" w:firstLine="0"/>
      </w:pPr>
    </w:lvl>
    <w:lvl w:ilvl="8">
      <w:start w:val="1"/>
      <w:numFmt w:val="decimal"/>
      <w:lvlText w:val="%9."/>
      <w:lvlJc w:val="left"/>
      <w:pPr>
        <w:tabs>
          <w:tab w:val="num" w:pos="2547"/>
        </w:tabs>
        <w:ind w:left="0" w:firstLine="0"/>
      </w:pPr>
    </w:lvl>
  </w:abstractNum>
  <w:abstractNum w:abstractNumId="1">
    <w:nsid w:val="0E465781"/>
    <w:multiLevelType w:val="multilevel"/>
    <w:tmpl w:val="DF229F3A"/>
    <w:lvl w:ilvl="0">
      <w:start w:val="1"/>
      <w:numFmt w:val="decimal"/>
      <w:lvlText w:val="%1."/>
      <w:lvlJc w:val="left"/>
      <w:pPr>
        <w:tabs>
          <w:tab w:val="num" w:pos="360"/>
        </w:tabs>
        <w:ind w:left="0" w:firstLine="0"/>
      </w:pPr>
    </w:lvl>
    <w:lvl w:ilvl="1">
      <w:start w:val="1"/>
      <w:numFmt w:val="decimal"/>
      <w:lvlText w:val="%2."/>
      <w:lvlJc w:val="left"/>
      <w:pPr>
        <w:tabs>
          <w:tab w:val="num" w:pos="566"/>
        </w:tabs>
        <w:ind w:left="0" w:firstLine="0"/>
      </w:pPr>
      <w:rPr>
        <w:rFonts w:ascii="Times New Roman" w:hAnsi="Times New Roman" w:cs="Times New Roman" w:hint="default"/>
        <w:i w:val="0"/>
        <w:sz w:val="24"/>
        <w:szCs w:val="24"/>
      </w:rPr>
    </w:lvl>
    <w:lvl w:ilvl="2">
      <w:start w:val="1"/>
      <w:numFmt w:val="decimal"/>
      <w:lvlText w:val="%3."/>
      <w:lvlJc w:val="left"/>
      <w:pPr>
        <w:tabs>
          <w:tab w:val="num" w:pos="849"/>
        </w:tabs>
        <w:ind w:left="0" w:firstLine="0"/>
      </w:pPr>
    </w:lvl>
    <w:lvl w:ilvl="3">
      <w:start w:val="1"/>
      <w:numFmt w:val="decimal"/>
      <w:lvlText w:val="%4."/>
      <w:lvlJc w:val="left"/>
      <w:pPr>
        <w:tabs>
          <w:tab w:val="num" w:pos="1132"/>
        </w:tabs>
        <w:ind w:left="0" w:firstLine="0"/>
      </w:pPr>
    </w:lvl>
    <w:lvl w:ilvl="4">
      <w:start w:val="1"/>
      <w:numFmt w:val="decimal"/>
      <w:lvlText w:val="%5."/>
      <w:lvlJc w:val="left"/>
      <w:pPr>
        <w:tabs>
          <w:tab w:val="num" w:pos="1415"/>
        </w:tabs>
        <w:ind w:left="0" w:firstLine="0"/>
      </w:pPr>
    </w:lvl>
    <w:lvl w:ilvl="5">
      <w:start w:val="1"/>
      <w:numFmt w:val="decimal"/>
      <w:lvlText w:val="%6."/>
      <w:lvlJc w:val="left"/>
      <w:pPr>
        <w:tabs>
          <w:tab w:val="num" w:pos="1698"/>
        </w:tabs>
        <w:ind w:left="0" w:firstLine="0"/>
      </w:pPr>
    </w:lvl>
    <w:lvl w:ilvl="6">
      <w:start w:val="1"/>
      <w:numFmt w:val="decimal"/>
      <w:lvlText w:val="%7."/>
      <w:lvlJc w:val="left"/>
      <w:pPr>
        <w:tabs>
          <w:tab w:val="num" w:pos="1981"/>
        </w:tabs>
        <w:ind w:left="0" w:firstLine="0"/>
      </w:pPr>
    </w:lvl>
    <w:lvl w:ilvl="7">
      <w:start w:val="1"/>
      <w:numFmt w:val="decimal"/>
      <w:lvlText w:val="%8."/>
      <w:lvlJc w:val="left"/>
      <w:pPr>
        <w:tabs>
          <w:tab w:val="num" w:pos="2264"/>
        </w:tabs>
        <w:ind w:left="0" w:firstLine="0"/>
      </w:pPr>
    </w:lvl>
    <w:lvl w:ilvl="8">
      <w:start w:val="1"/>
      <w:numFmt w:val="decimal"/>
      <w:lvlText w:val="%9."/>
      <w:lvlJc w:val="left"/>
      <w:pPr>
        <w:tabs>
          <w:tab w:val="num" w:pos="2547"/>
        </w:tabs>
        <w:ind w:left="0" w:firstLine="0"/>
      </w:pPr>
    </w:lvl>
  </w:abstractNum>
  <w:abstractNum w:abstractNumId="2">
    <w:nsid w:val="21C66DBB"/>
    <w:multiLevelType w:val="multilevel"/>
    <w:tmpl w:val="E2DCC630"/>
    <w:lvl w:ilvl="0">
      <w:start w:val="1"/>
      <w:numFmt w:val="decimal"/>
      <w:lvlText w:val="%1."/>
      <w:lvlJc w:val="left"/>
      <w:pPr>
        <w:tabs>
          <w:tab w:val="num" w:pos="360"/>
        </w:tabs>
        <w:ind w:left="0" w:firstLine="0"/>
      </w:pPr>
      <w:rPr>
        <w:color w:val="auto"/>
      </w:rPr>
    </w:lvl>
    <w:lvl w:ilvl="1">
      <w:start w:val="1"/>
      <w:numFmt w:val="decimal"/>
      <w:lvlText w:val="%2."/>
      <w:lvlJc w:val="left"/>
      <w:pPr>
        <w:tabs>
          <w:tab w:val="num" w:pos="566"/>
        </w:tabs>
        <w:ind w:left="0" w:firstLine="0"/>
      </w:pPr>
      <w:rPr>
        <w:rFonts w:ascii="Times New Roman" w:hAnsi="Times New Roman" w:cs="Times New Roman" w:hint="default"/>
        <w:i w:val="0"/>
        <w:sz w:val="24"/>
        <w:szCs w:val="24"/>
      </w:rPr>
    </w:lvl>
    <w:lvl w:ilvl="2">
      <w:start w:val="1"/>
      <w:numFmt w:val="decimal"/>
      <w:lvlText w:val="%3."/>
      <w:lvlJc w:val="left"/>
      <w:pPr>
        <w:tabs>
          <w:tab w:val="num" w:pos="849"/>
        </w:tabs>
        <w:ind w:left="0" w:firstLine="0"/>
      </w:pPr>
    </w:lvl>
    <w:lvl w:ilvl="3">
      <w:start w:val="1"/>
      <w:numFmt w:val="decimal"/>
      <w:lvlText w:val="%4."/>
      <w:lvlJc w:val="left"/>
      <w:pPr>
        <w:tabs>
          <w:tab w:val="num" w:pos="1132"/>
        </w:tabs>
        <w:ind w:left="0" w:firstLine="0"/>
      </w:pPr>
    </w:lvl>
    <w:lvl w:ilvl="4">
      <w:start w:val="1"/>
      <w:numFmt w:val="decimal"/>
      <w:lvlText w:val="%5."/>
      <w:lvlJc w:val="left"/>
      <w:pPr>
        <w:tabs>
          <w:tab w:val="num" w:pos="1415"/>
        </w:tabs>
        <w:ind w:left="0" w:firstLine="0"/>
      </w:pPr>
    </w:lvl>
    <w:lvl w:ilvl="5">
      <w:start w:val="1"/>
      <w:numFmt w:val="decimal"/>
      <w:lvlText w:val="%6."/>
      <w:lvlJc w:val="left"/>
      <w:pPr>
        <w:tabs>
          <w:tab w:val="num" w:pos="1698"/>
        </w:tabs>
        <w:ind w:left="0" w:firstLine="0"/>
      </w:pPr>
    </w:lvl>
    <w:lvl w:ilvl="6">
      <w:start w:val="1"/>
      <w:numFmt w:val="decimal"/>
      <w:lvlText w:val="%7."/>
      <w:lvlJc w:val="left"/>
      <w:pPr>
        <w:tabs>
          <w:tab w:val="num" w:pos="1981"/>
        </w:tabs>
        <w:ind w:left="0" w:firstLine="0"/>
      </w:pPr>
    </w:lvl>
    <w:lvl w:ilvl="7">
      <w:start w:val="1"/>
      <w:numFmt w:val="decimal"/>
      <w:lvlText w:val="%8."/>
      <w:lvlJc w:val="left"/>
      <w:pPr>
        <w:tabs>
          <w:tab w:val="num" w:pos="2264"/>
        </w:tabs>
        <w:ind w:left="0" w:firstLine="0"/>
      </w:pPr>
    </w:lvl>
    <w:lvl w:ilvl="8">
      <w:start w:val="1"/>
      <w:numFmt w:val="decimal"/>
      <w:lvlText w:val="%9."/>
      <w:lvlJc w:val="left"/>
      <w:pPr>
        <w:tabs>
          <w:tab w:val="num" w:pos="2547"/>
        </w:tabs>
        <w:ind w:left="0" w:firstLine="0"/>
      </w:pPr>
    </w:lvl>
  </w:abstractNum>
  <w:abstractNum w:abstractNumId="3">
    <w:nsid w:val="258C3571"/>
    <w:multiLevelType w:val="hybridMultilevel"/>
    <w:tmpl w:val="E0EC51CE"/>
    <w:lvl w:ilvl="0" w:tplc="0A76AA46">
      <w:start w:val="1"/>
      <w:numFmt w:val="decimal"/>
      <w:lvlText w:val="%1."/>
      <w:lvlJc w:val="left"/>
      <w:pPr>
        <w:ind w:left="720" w:hanging="360"/>
      </w:pPr>
      <w:rPr>
        <w:rFonts w:ascii="Times New Roman" w:eastAsia="Times New Roman" w:hAnsi="Times New Roman" w:cs="Times New Roman"/>
      </w:rPr>
    </w:lvl>
    <w:lvl w:ilvl="1" w:tplc="E27C520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6F5958"/>
    <w:multiLevelType w:val="multilevel"/>
    <w:tmpl w:val="DF229F3A"/>
    <w:lvl w:ilvl="0">
      <w:start w:val="1"/>
      <w:numFmt w:val="decimal"/>
      <w:lvlText w:val="%1."/>
      <w:lvlJc w:val="left"/>
      <w:pPr>
        <w:tabs>
          <w:tab w:val="num" w:pos="360"/>
        </w:tabs>
        <w:ind w:left="0" w:firstLine="0"/>
      </w:pPr>
    </w:lvl>
    <w:lvl w:ilvl="1">
      <w:start w:val="1"/>
      <w:numFmt w:val="decimal"/>
      <w:lvlText w:val="%2."/>
      <w:lvlJc w:val="left"/>
      <w:pPr>
        <w:tabs>
          <w:tab w:val="num" w:pos="566"/>
        </w:tabs>
        <w:ind w:left="0" w:firstLine="0"/>
      </w:pPr>
      <w:rPr>
        <w:rFonts w:ascii="Times New Roman" w:hAnsi="Times New Roman" w:cs="Times New Roman" w:hint="default"/>
        <w:i w:val="0"/>
        <w:sz w:val="24"/>
        <w:szCs w:val="24"/>
      </w:rPr>
    </w:lvl>
    <w:lvl w:ilvl="2">
      <w:start w:val="1"/>
      <w:numFmt w:val="decimal"/>
      <w:lvlText w:val="%3."/>
      <w:lvlJc w:val="left"/>
      <w:pPr>
        <w:tabs>
          <w:tab w:val="num" w:pos="849"/>
        </w:tabs>
        <w:ind w:left="0" w:firstLine="0"/>
      </w:pPr>
    </w:lvl>
    <w:lvl w:ilvl="3">
      <w:start w:val="1"/>
      <w:numFmt w:val="decimal"/>
      <w:lvlText w:val="%4."/>
      <w:lvlJc w:val="left"/>
      <w:pPr>
        <w:tabs>
          <w:tab w:val="num" w:pos="1132"/>
        </w:tabs>
        <w:ind w:left="0" w:firstLine="0"/>
      </w:pPr>
    </w:lvl>
    <w:lvl w:ilvl="4">
      <w:start w:val="1"/>
      <w:numFmt w:val="decimal"/>
      <w:lvlText w:val="%5."/>
      <w:lvlJc w:val="left"/>
      <w:pPr>
        <w:tabs>
          <w:tab w:val="num" w:pos="1415"/>
        </w:tabs>
        <w:ind w:left="0" w:firstLine="0"/>
      </w:pPr>
    </w:lvl>
    <w:lvl w:ilvl="5">
      <w:start w:val="1"/>
      <w:numFmt w:val="decimal"/>
      <w:lvlText w:val="%6."/>
      <w:lvlJc w:val="left"/>
      <w:pPr>
        <w:tabs>
          <w:tab w:val="num" w:pos="1698"/>
        </w:tabs>
        <w:ind w:left="0" w:firstLine="0"/>
      </w:pPr>
    </w:lvl>
    <w:lvl w:ilvl="6">
      <w:start w:val="1"/>
      <w:numFmt w:val="decimal"/>
      <w:lvlText w:val="%7."/>
      <w:lvlJc w:val="left"/>
      <w:pPr>
        <w:tabs>
          <w:tab w:val="num" w:pos="1981"/>
        </w:tabs>
        <w:ind w:left="0" w:firstLine="0"/>
      </w:pPr>
    </w:lvl>
    <w:lvl w:ilvl="7">
      <w:start w:val="1"/>
      <w:numFmt w:val="decimal"/>
      <w:lvlText w:val="%8."/>
      <w:lvlJc w:val="left"/>
      <w:pPr>
        <w:tabs>
          <w:tab w:val="num" w:pos="2264"/>
        </w:tabs>
        <w:ind w:left="0" w:firstLine="0"/>
      </w:pPr>
    </w:lvl>
    <w:lvl w:ilvl="8">
      <w:start w:val="1"/>
      <w:numFmt w:val="decimal"/>
      <w:lvlText w:val="%9."/>
      <w:lvlJc w:val="left"/>
      <w:pPr>
        <w:tabs>
          <w:tab w:val="num" w:pos="2547"/>
        </w:tabs>
        <w:ind w:left="0" w:firstLine="0"/>
      </w:pPr>
    </w:lvl>
  </w:abstractNum>
  <w:abstractNum w:abstractNumId="5">
    <w:nsid w:val="48BB70D9"/>
    <w:multiLevelType w:val="hybridMultilevel"/>
    <w:tmpl w:val="35EACF56"/>
    <w:lvl w:ilvl="0" w:tplc="E264CAA2">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66854D15"/>
    <w:multiLevelType w:val="hybridMultilevel"/>
    <w:tmpl w:val="B9BC0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8E14298"/>
    <w:multiLevelType w:val="hybridMultilevel"/>
    <w:tmpl w:val="0420BA66"/>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0146EEB"/>
    <w:multiLevelType w:val="multilevel"/>
    <w:tmpl w:val="DF229F3A"/>
    <w:lvl w:ilvl="0">
      <w:start w:val="1"/>
      <w:numFmt w:val="decimal"/>
      <w:lvlText w:val="%1."/>
      <w:lvlJc w:val="left"/>
      <w:pPr>
        <w:tabs>
          <w:tab w:val="num" w:pos="360"/>
        </w:tabs>
        <w:ind w:left="0" w:firstLine="0"/>
      </w:pPr>
    </w:lvl>
    <w:lvl w:ilvl="1">
      <w:start w:val="1"/>
      <w:numFmt w:val="decimal"/>
      <w:lvlText w:val="%2."/>
      <w:lvlJc w:val="left"/>
      <w:pPr>
        <w:tabs>
          <w:tab w:val="num" w:pos="566"/>
        </w:tabs>
        <w:ind w:left="0" w:firstLine="0"/>
      </w:pPr>
      <w:rPr>
        <w:rFonts w:ascii="Times New Roman" w:hAnsi="Times New Roman" w:cs="Times New Roman" w:hint="default"/>
        <w:i w:val="0"/>
        <w:sz w:val="24"/>
        <w:szCs w:val="24"/>
      </w:rPr>
    </w:lvl>
    <w:lvl w:ilvl="2">
      <w:start w:val="1"/>
      <w:numFmt w:val="decimal"/>
      <w:lvlText w:val="%3."/>
      <w:lvlJc w:val="left"/>
      <w:pPr>
        <w:tabs>
          <w:tab w:val="num" w:pos="849"/>
        </w:tabs>
        <w:ind w:left="0" w:firstLine="0"/>
      </w:pPr>
    </w:lvl>
    <w:lvl w:ilvl="3">
      <w:start w:val="1"/>
      <w:numFmt w:val="decimal"/>
      <w:lvlText w:val="%4."/>
      <w:lvlJc w:val="left"/>
      <w:pPr>
        <w:tabs>
          <w:tab w:val="num" w:pos="1132"/>
        </w:tabs>
        <w:ind w:left="0" w:firstLine="0"/>
      </w:pPr>
    </w:lvl>
    <w:lvl w:ilvl="4">
      <w:start w:val="1"/>
      <w:numFmt w:val="decimal"/>
      <w:lvlText w:val="%5."/>
      <w:lvlJc w:val="left"/>
      <w:pPr>
        <w:tabs>
          <w:tab w:val="num" w:pos="1415"/>
        </w:tabs>
        <w:ind w:left="0" w:firstLine="0"/>
      </w:pPr>
    </w:lvl>
    <w:lvl w:ilvl="5">
      <w:start w:val="1"/>
      <w:numFmt w:val="decimal"/>
      <w:lvlText w:val="%6."/>
      <w:lvlJc w:val="left"/>
      <w:pPr>
        <w:tabs>
          <w:tab w:val="num" w:pos="1698"/>
        </w:tabs>
        <w:ind w:left="0" w:firstLine="0"/>
      </w:pPr>
    </w:lvl>
    <w:lvl w:ilvl="6">
      <w:start w:val="1"/>
      <w:numFmt w:val="decimal"/>
      <w:lvlText w:val="%7."/>
      <w:lvlJc w:val="left"/>
      <w:pPr>
        <w:tabs>
          <w:tab w:val="num" w:pos="1981"/>
        </w:tabs>
        <w:ind w:left="0" w:firstLine="0"/>
      </w:pPr>
    </w:lvl>
    <w:lvl w:ilvl="7">
      <w:start w:val="1"/>
      <w:numFmt w:val="decimal"/>
      <w:lvlText w:val="%8."/>
      <w:lvlJc w:val="left"/>
      <w:pPr>
        <w:tabs>
          <w:tab w:val="num" w:pos="2264"/>
        </w:tabs>
        <w:ind w:left="0" w:firstLine="0"/>
      </w:pPr>
    </w:lvl>
    <w:lvl w:ilvl="8">
      <w:start w:val="1"/>
      <w:numFmt w:val="decimal"/>
      <w:lvlText w:val="%9."/>
      <w:lvlJc w:val="left"/>
      <w:pPr>
        <w:tabs>
          <w:tab w:val="num" w:pos="2547"/>
        </w:tabs>
        <w:ind w:left="0" w:firstLine="0"/>
      </w:pPr>
    </w:lvl>
  </w:abstractNum>
  <w:abstractNum w:abstractNumId="9">
    <w:nsid w:val="70EC6859"/>
    <w:multiLevelType w:val="hybridMultilevel"/>
    <w:tmpl w:val="FD3EDAE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8"/>
  </w:num>
  <w:num w:numId="7">
    <w:abstractNumId w:val="9"/>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72C3B"/>
    <w:rsid w:val="00072C3B"/>
    <w:rsid w:val="008064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2C3B"/>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72C3B"/>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b/>
      <w:bCs/>
      <w:sz w:val="20"/>
      <w:szCs w:val="20"/>
      <w:lang w:eastAsia="pl-PL"/>
    </w:rPr>
  </w:style>
  <w:style w:type="paragraph" w:styleId="NormalnyWeb">
    <w:name w:val="Normal (Web)"/>
    <w:basedOn w:val="Normalny"/>
    <w:rsid w:val="00072C3B"/>
    <w:pPr>
      <w:suppressAutoHyphens w:val="0"/>
      <w:spacing w:before="100" w:beforeAutospacing="1" w:after="100" w:afterAutospacing="1" w:line="240" w:lineRule="auto"/>
    </w:pPr>
    <w:rPr>
      <w:rFonts w:ascii="Arial" w:eastAsia="Times New Roman" w:hAnsi="Arial" w:cs="Arial"/>
      <w:color w:val="003333"/>
      <w:sz w:val="11"/>
      <w:szCs w:val="11"/>
      <w:lang w:eastAsia="pl-PL"/>
    </w:rPr>
  </w:style>
  <w:style w:type="paragraph" w:styleId="Tekstpodstawowy">
    <w:name w:val="Body Text"/>
    <w:basedOn w:val="Normalny"/>
    <w:link w:val="TekstpodstawowyZnak"/>
    <w:semiHidden/>
    <w:unhideWhenUsed/>
    <w:rsid w:val="00072C3B"/>
    <w:pPr>
      <w:suppressAutoHyphens w:val="0"/>
      <w:overflowPunct w:val="0"/>
      <w:autoSpaceDE w:val="0"/>
      <w:autoSpaceDN w:val="0"/>
      <w:adjustRightInd w:val="0"/>
      <w:spacing w:after="0" w:line="360" w:lineRule="auto"/>
      <w:jc w:val="both"/>
    </w:pPr>
    <w:rPr>
      <w:rFonts w:ascii="Arial" w:eastAsia="Times New Roman" w:hAnsi="Arial" w:cs="Times New Roman"/>
      <w:sz w:val="20"/>
      <w:szCs w:val="20"/>
      <w:lang w:eastAsia="pl-PL"/>
    </w:rPr>
  </w:style>
  <w:style w:type="character" w:customStyle="1" w:styleId="TekstpodstawowyZnak">
    <w:name w:val="Tekst podstawowy Znak"/>
    <w:basedOn w:val="Domylnaczcionkaakapitu"/>
    <w:link w:val="Tekstpodstawowy"/>
    <w:semiHidden/>
    <w:rsid w:val="00072C3B"/>
    <w:rPr>
      <w:rFonts w:ascii="Arial" w:eastAsia="Times New Roman" w:hAnsi="Arial" w:cs="Times New Roman"/>
      <w:sz w:val="20"/>
      <w:szCs w:val="20"/>
      <w:lang w:eastAsia="pl-PL"/>
    </w:rPr>
  </w:style>
  <w:style w:type="paragraph" w:styleId="Tekstpodstawowy3">
    <w:name w:val="Body Text 3"/>
    <w:basedOn w:val="Normalny"/>
    <w:link w:val="Tekstpodstawowy3Znak"/>
    <w:unhideWhenUsed/>
    <w:rsid w:val="00072C3B"/>
    <w:pPr>
      <w:tabs>
        <w:tab w:val="left" w:pos="360"/>
      </w:tabs>
      <w:suppressAutoHyphens w:val="0"/>
      <w:spacing w:after="0" w:line="360" w:lineRule="auto"/>
      <w:jc w:val="both"/>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072C3B"/>
    <w:rPr>
      <w:rFonts w:ascii="Times New Roman" w:eastAsia="Times New Roman" w:hAnsi="Times New Roman" w:cs="Times New Roman"/>
      <w:sz w:val="24"/>
      <w:szCs w:val="20"/>
      <w:lang w:eastAsia="pl-PL"/>
    </w:rPr>
  </w:style>
  <w:style w:type="paragraph" w:customStyle="1" w:styleId="Standard">
    <w:name w:val="Standard"/>
    <w:rsid w:val="00072C3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7582</Characters>
  <Application>Microsoft Office Word</Application>
  <DocSecurity>0</DocSecurity>
  <Lines>63</Lines>
  <Paragraphs>17</Paragraphs>
  <ScaleCrop>false</ScaleCrop>
  <Company>spw</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A1503</dc:creator>
  <cp:keywords/>
  <dc:description/>
  <cp:lastModifiedBy>A1503</cp:lastModifiedBy>
  <cp:revision>2</cp:revision>
  <dcterms:created xsi:type="dcterms:W3CDTF">2011-06-01T11:51:00Z</dcterms:created>
  <dcterms:modified xsi:type="dcterms:W3CDTF">2011-06-01T11:51:00Z</dcterms:modified>
</cp:coreProperties>
</file>